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81BE" w14:textId="77777777" w:rsidR="00C551CC" w:rsidRPr="00374A43" w:rsidRDefault="00C551CC" w:rsidP="00C551CC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74A43">
        <w:rPr>
          <w:rFonts w:ascii="Times New Roman" w:hAnsi="Times New Roman"/>
          <w:b/>
          <w:sz w:val="22"/>
          <w:szCs w:val="22"/>
          <w:lang w:val="ru-RU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193B41FF" w14:textId="77777777" w:rsidR="00C551CC" w:rsidRDefault="00C551CC" w:rsidP="00C551CC">
      <w:pPr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15FA3AA" w14:textId="77777777" w:rsidR="00C551CC" w:rsidRDefault="00C551CC" w:rsidP="00C551CC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1D1663F0" w14:textId="77777777" w:rsidR="00C551CC" w:rsidRDefault="00C551CC" w:rsidP="00C551CC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7F04A3FC" w14:textId="77777777" w:rsidR="00C551CC" w:rsidRDefault="00C551CC" w:rsidP="00C551CC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7013E46B" w14:textId="77777777" w:rsidR="00C551CC" w:rsidRDefault="00C551CC" w:rsidP="00C551CC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462ED009" w14:textId="77777777" w:rsidR="00C551CC" w:rsidRDefault="00C551CC" w:rsidP="00C551CC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0CEFCA28" w14:textId="77777777" w:rsidR="00C551CC" w:rsidRDefault="00C551CC" w:rsidP="00C551CC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662B0EAF" w14:textId="77777777" w:rsidR="00C551CC" w:rsidRDefault="00C551CC" w:rsidP="00C551CC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 xml:space="preserve">ПРОГРАММА </w:t>
      </w:r>
    </w:p>
    <w:p w14:paraId="1CDF4B95" w14:textId="77777777" w:rsidR="00C551CC" w:rsidRDefault="00C551CC" w:rsidP="00C551CC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по учебному предмету</w:t>
      </w:r>
    </w:p>
    <w:p w14:paraId="3D635E35" w14:textId="77777777" w:rsidR="00C551CC" w:rsidRPr="00AD5C31" w:rsidRDefault="00E03CFC" w:rsidP="00C551CC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ПО.01.УП.02 АНСАМБЛЬ</w:t>
      </w:r>
    </w:p>
    <w:p w14:paraId="2821F13F" w14:textId="77777777" w:rsidR="00C551CC" w:rsidRDefault="00C551CC" w:rsidP="00C551CC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  <w:lang w:val="ru-RU"/>
        </w:rPr>
        <w:br/>
        <w:t>«Фортепиано»</w:t>
      </w:r>
    </w:p>
    <w:p w14:paraId="3930B722" w14:textId="77777777" w:rsidR="00E9275C" w:rsidRDefault="00E9275C" w:rsidP="00E9275C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14:paraId="1CEE6480" w14:textId="77777777" w:rsidR="00E9275C" w:rsidRDefault="00E9275C" w:rsidP="00E9275C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14:paraId="084C7A09" w14:textId="77777777" w:rsidR="00C551CC" w:rsidRDefault="00C551CC" w:rsidP="00C551CC">
      <w:pPr>
        <w:spacing w:line="360" w:lineRule="auto"/>
        <w:rPr>
          <w:rFonts w:ascii="Times New Roman" w:hAnsi="Times New Roman"/>
          <w:b/>
          <w:sz w:val="44"/>
          <w:szCs w:val="44"/>
          <w:lang w:val="ru-RU"/>
        </w:rPr>
      </w:pPr>
    </w:p>
    <w:p w14:paraId="78F24E09" w14:textId="77777777" w:rsidR="00C551CC" w:rsidRDefault="00C551CC" w:rsidP="00C551CC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02A89F67" w14:textId="77777777" w:rsidR="00C551CC" w:rsidRDefault="00C551CC" w:rsidP="00C551CC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19F7F27C" w14:textId="77777777" w:rsidR="00C551CC" w:rsidRDefault="00E9275C" w:rsidP="00E9275C">
      <w:pPr>
        <w:tabs>
          <w:tab w:val="left" w:pos="6690"/>
        </w:tabs>
        <w:spacing w:line="360" w:lineRule="auto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ab/>
      </w:r>
    </w:p>
    <w:p w14:paraId="581E3E23" w14:textId="77777777" w:rsidR="00C551CC" w:rsidRDefault="00C551CC" w:rsidP="00C551CC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1B42B350" w14:textId="77777777" w:rsidR="00C551CC" w:rsidRPr="00E66380" w:rsidRDefault="00C551CC" w:rsidP="00C551C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6380">
        <w:rPr>
          <w:rFonts w:ascii="Times New Roman" w:hAnsi="Times New Roman"/>
          <w:b/>
          <w:sz w:val="28"/>
          <w:szCs w:val="28"/>
          <w:lang w:val="ru-RU"/>
        </w:rPr>
        <w:t>Ставрополь 20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25 </w:t>
      </w:r>
      <w:r w:rsidRPr="00E66380">
        <w:rPr>
          <w:rFonts w:ascii="Times New Roman" w:hAnsi="Times New Roman"/>
          <w:b/>
          <w:sz w:val="28"/>
          <w:szCs w:val="28"/>
          <w:lang w:val="ru-RU"/>
        </w:rPr>
        <w:t>г.</w:t>
      </w:r>
    </w:p>
    <w:tbl>
      <w:tblPr>
        <w:tblStyle w:val="TableNormal"/>
        <w:tblW w:w="13170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5291"/>
        <w:gridCol w:w="7879"/>
      </w:tblGrid>
      <w:tr w:rsidR="00C551CC" w:rsidRPr="001A1B87" w14:paraId="31384FB4" w14:textId="77777777" w:rsidTr="00C551CC">
        <w:trPr>
          <w:trHeight w:val="1921"/>
        </w:trPr>
        <w:tc>
          <w:tcPr>
            <w:tcW w:w="5291" w:type="dxa"/>
            <w:hideMark/>
          </w:tcPr>
          <w:p w14:paraId="68E5BB6F" w14:textId="77777777" w:rsidR="00C551CC" w:rsidRPr="00417D29" w:rsidRDefault="00C551CC" w:rsidP="00093B6D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Pr="00417D29">
              <w:rPr>
                <w:spacing w:val="-2"/>
                <w:sz w:val="28"/>
              </w:rPr>
              <w:t>«Одобрено»</w:t>
            </w:r>
          </w:p>
          <w:p w14:paraId="50547414" w14:textId="77777777" w:rsidR="00C551CC" w:rsidRPr="00417D29" w:rsidRDefault="00C551CC" w:rsidP="00093B6D">
            <w:pPr>
              <w:pStyle w:val="TableParagraph"/>
              <w:ind w:left="50" w:right="284"/>
              <w:rPr>
                <w:sz w:val="28"/>
              </w:rPr>
            </w:pPr>
            <w:r w:rsidRPr="00417D29">
              <w:rPr>
                <w:sz w:val="28"/>
              </w:rPr>
              <w:t xml:space="preserve">Педагогическим советом </w:t>
            </w:r>
          </w:p>
          <w:p w14:paraId="52F60C8A" w14:textId="77777777" w:rsidR="00C551CC" w:rsidRPr="00417D29" w:rsidRDefault="00C551CC" w:rsidP="00093B6D">
            <w:pPr>
              <w:pStyle w:val="TableParagraph"/>
              <w:ind w:left="50" w:right="284"/>
              <w:rPr>
                <w:sz w:val="28"/>
              </w:rPr>
            </w:pPr>
            <w:r w:rsidRPr="00417D29">
              <w:rPr>
                <w:sz w:val="28"/>
              </w:rPr>
              <w:t>МБУДО</w:t>
            </w:r>
            <w:r w:rsidRPr="00417D29">
              <w:rPr>
                <w:spacing w:val="-13"/>
                <w:sz w:val="28"/>
              </w:rPr>
              <w:t xml:space="preserve"> </w:t>
            </w:r>
            <w:r w:rsidRPr="00417D29">
              <w:rPr>
                <w:sz w:val="28"/>
              </w:rPr>
              <w:t>ДШИ №2</w:t>
            </w:r>
            <w:r w:rsidRPr="00417D29">
              <w:rPr>
                <w:spacing w:val="-13"/>
                <w:sz w:val="28"/>
              </w:rPr>
              <w:t xml:space="preserve"> </w:t>
            </w:r>
            <w:r w:rsidRPr="00417D29">
              <w:rPr>
                <w:sz w:val="28"/>
              </w:rPr>
              <w:t>г.</w:t>
            </w:r>
            <w:r w:rsidRPr="00417D29">
              <w:rPr>
                <w:spacing w:val="-12"/>
                <w:sz w:val="28"/>
              </w:rPr>
              <w:t xml:space="preserve"> </w:t>
            </w:r>
            <w:r w:rsidRPr="00417D29">
              <w:rPr>
                <w:sz w:val="28"/>
              </w:rPr>
              <w:t>Ставрополя Протокол № 1</w:t>
            </w:r>
          </w:p>
          <w:p w14:paraId="444BEBD7" w14:textId="77777777" w:rsidR="00C551CC" w:rsidRDefault="00C551CC" w:rsidP="00093B6D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от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сентября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  <w:lang w:val="en-US"/>
              </w:rPr>
              <w:t>года</w:t>
            </w:r>
          </w:p>
        </w:tc>
        <w:tc>
          <w:tcPr>
            <w:tcW w:w="7879" w:type="dxa"/>
            <w:hideMark/>
          </w:tcPr>
          <w:p w14:paraId="2FA36B8D" w14:textId="77777777" w:rsidR="00C551CC" w:rsidRPr="00417D29" w:rsidRDefault="00C551CC" w:rsidP="00093B6D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 w:rsidRPr="00417D29">
              <w:rPr>
                <w:spacing w:val="-2"/>
                <w:sz w:val="28"/>
              </w:rPr>
              <w:t>«Утверждаю»</w:t>
            </w:r>
          </w:p>
          <w:p w14:paraId="2B61CEE6" w14:textId="77777777" w:rsidR="00C551CC" w:rsidRPr="00417D29" w:rsidRDefault="00C551CC" w:rsidP="00093B6D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417D29">
              <w:rPr>
                <w:sz w:val="28"/>
              </w:rPr>
              <w:t>Директор</w:t>
            </w:r>
            <w:r w:rsidRPr="00417D29">
              <w:rPr>
                <w:spacing w:val="-4"/>
                <w:sz w:val="28"/>
              </w:rPr>
              <w:t xml:space="preserve"> </w:t>
            </w:r>
            <w:r w:rsidRPr="00417D29">
              <w:rPr>
                <w:sz w:val="28"/>
              </w:rPr>
              <w:t>МБУДО</w:t>
            </w:r>
            <w:r w:rsidRPr="00417D29">
              <w:rPr>
                <w:spacing w:val="-5"/>
                <w:sz w:val="28"/>
              </w:rPr>
              <w:t xml:space="preserve"> </w:t>
            </w:r>
            <w:r w:rsidRPr="00417D29">
              <w:rPr>
                <w:sz w:val="28"/>
              </w:rPr>
              <w:t>ДШИ №2</w:t>
            </w:r>
            <w:r w:rsidRPr="00417D29">
              <w:rPr>
                <w:spacing w:val="-4"/>
                <w:sz w:val="28"/>
              </w:rPr>
              <w:t xml:space="preserve"> </w:t>
            </w:r>
            <w:r w:rsidRPr="00417D29">
              <w:rPr>
                <w:sz w:val="28"/>
              </w:rPr>
              <w:t xml:space="preserve">г. </w:t>
            </w:r>
            <w:r w:rsidRPr="00417D29">
              <w:rPr>
                <w:spacing w:val="-2"/>
                <w:sz w:val="28"/>
              </w:rPr>
              <w:t>Ставрополя</w:t>
            </w:r>
          </w:p>
          <w:p w14:paraId="624B1CC1" w14:textId="77777777" w:rsidR="00C551CC" w:rsidRPr="00417D29" w:rsidRDefault="00465099" w:rsidP="00465099">
            <w:pPr>
              <w:pStyle w:val="TableParagraph"/>
              <w:tabs>
                <w:tab w:val="left" w:pos="5375"/>
              </w:tabs>
              <w:spacing w:line="322" w:lineRule="exact"/>
              <w:ind w:left="0" w:right="2065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C551CC" w:rsidRPr="00417D29">
              <w:rPr>
                <w:sz w:val="28"/>
              </w:rPr>
              <w:t>______________С.А. Бородина</w:t>
            </w:r>
          </w:p>
          <w:p w14:paraId="769AF1B9" w14:textId="77777777" w:rsidR="00C551CC" w:rsidRPr="00417D29" w:rsidRDefault="00C551CC" w:rsidP="00093B6D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417D29">
              <w:rPr>
                <w:sz w:val="28"/>
              </w:rPr>
              <w:t>«01»</w:t>
            </w:r>
            <w:r w:rsidRPr="00417D29">
              <w:rPr>
                <w:spacing w:val="-5"/>
                <w:sz w:val="28"/>
              </w:rPr>
              <w:t xml:space="preserve"> </w:t>
            </w:r>
            <w:r w:rsidRPr="00417D29">
              <w:rPr>
                <w:sz w:val="28"/>
              </w:rPr>
              <w:t>сентября</w:t>
            </w:r>
            <w:r w:rsidRPr="00417D29">
              <w:rPr>
                <w:spacing w:val="-5"/>
                <w:sz w:val="28"/>
              </w:rPr>
              <w:t xml:space="preserve"> </w:t>
            </w:r>
            <w:r w:rsidRPr="00417D29">
              <w:rPr>
                <w:sz w:val="28"/>
              </w:rPr>
              <w:t>2025</w:t>
            </w:r>
            <w:r w:rsidRPr="00417D29">
              <w:rPr>
                <w:spacing w:val="-4"/>
                <w:sz w:val="28"/>
              </w:rPr>
              <w:t xml:space="preserve"> года</w:t>
            </w:r>
          </w:p>
        </w:tc>
      </w:tr>
    </w:tbl>
    <w:p w14:paraId="58566BDB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kern w:val="2"/>
          <w:sz w:val="32"/>
          <w:szCs w:val="32"/>
          <w:lang w:val="ru-RU"/>
        </w:rPr>
      </w:pPr>
    </w:p>
    <w:p w14:paraId="067484A2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3F10E6AF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066EAB62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5EB17FFA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5A878E8F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1D74DDA4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2767A051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4D7DFEB2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75A0C023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32F7F7E0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6DED1B46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3C3C3089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6C1EC505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73793511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0BF5CEE1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700E5165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705590B7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1D9DB498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4625E54A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36DA18F5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67FC3702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51D736EB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4862C47D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1018D790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24127539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7327D13D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59930094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778A0B7F" w14:textId="77777777" w:rsidR="00C551CC" w:rsidRDefault="00C551CC" w:rsidP="00C551CC">
      <w:pPr>
        <w:jc w:val="both"/>
        <w:rPr>
          <w:rFonts w:ascii="Times New Roman" w:hAnsi="Times New Roman" w:cs="Times New Roman"/>
          <w:spacing w:val="-2"/>
          <w:sz w:val="32"/>
          <w:szCs w:val="32"/>
          <w:lang w:val="ru-RU"/>
        </w:rPr>
      </w:pPr>
    </w:p>
    <w:p w14:paraId="05E81042" w14:textId="77777777" w:rsidR="00C551CC" w:rsidRDefault="00C551CC" w:rsidP="00C551CC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spacing w:val="-2"/>
          <w:sz w:val="32"/>
          <w:szCs w:val="32"/>
          <w:lang w:val="ru-RU"/>
        </w:rPr>
        <w:t>Разработчи</w:t>
      </w:r>
      <w:r w:rsidRPr="00417D29">
        <w:rPr>
          <w:rFonts w:ascii="Times New Roman" w:hAnsi="Times New Roman" w:cs="Times New Roman"/>
          <w:spacing w:val="-2"/>
          <w:sz w:val="32"/>
          <w:szCs w:val="32"/>
          <w:lang w:val="ru-RU"/>
        </w:rPr>
        <w:t>к</w:t>
      </w:r>
      <w:r>
        <w:rPr>
          <w:rFonts w:ascii="Times New Roman" w:hAnsi="Times New Roman" w:cs="Times New Roman"/>
          <w:spacing w:val="-2"/>
          <w:sz w:val="32"/>
          <w:szCs w:val="32"/>
          <w:lang w:val="ru-RU"/>
        </w:rPr>
        <w:t>и</w:t>
      </w:r>
      <w:r w:rsidRPr="00417D29">
        <w:rPr>
          <w:rFonts w:ascii="Times New Roman" w:hAnsi="Times New Roman" w:cs="Times New Roman"/>
          <w:spacing w:val="-2"/>
          <w:sz w:val="32"/>
          <w:szCs w:val="32"/>
          <w:lang w:val="ru-RU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ru-RU"/>
        </w:rPr>
        <w:t>Кисилевич Н.В.</w:t>
      </w:r>
      <w:r w:rsidRPr="00417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417D29">
        <w:rPr>
          <w:rFonts w:ascii="Times New Roman" w:hAnsi="Times New Roman" w:cs="Times New Roman"/>
          <w:spacing w:val="-2"/>
          <w:sz w:val="32"/>
          <w:szCs w:val="32"/>
          <w:lang w:val="ru-RU"/>
        </w:rPr>
        <w:t xml:space="preserve">преподаватель по классу </w:t>
      </w:r>
      <w:r>
        <w:rPr>
          <w:rFonts w:ascii="Times New Roman" w:hAnsi="Times New Roman" w:cs="Times New Roman"/>
          <w:spacing w:val="-2"/>
          <w:sz w:val="32"/>
          <w:szCs w:val="32"/>
          <w:lang w:val="ru-RU"/>
        </w:rPr>
        <w:t xml:space="preserve">фортепиано </w:t>
      </w:r>
      <w:r w:rsidRPr="00417D29">
        <w:rPr>
          <w:rFonts w:ascii="Times New Roman" w:hAnsi="Times New Roman" w:cs="Times New Roman"/>
          <w:spacing w:val="-2"/>
          <w:sz w:val="32"/>
          <w:szCs w:val="32"/>
          <w:lang w:val="ru-RU"/>
        </w:rPr>
        <w:t>МБУДО ДШИ №2 г. Ставрополь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14:paraId="32C4770A" w14:textId="77777777" w:rsidR="00C551CC" w:rsidRDefault="00C551CC" w:rsidP="00C551CC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Мельникова Т.М.</w:t>
      </w:r>
      <w:r w:rsidRPr="00417D29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417D29">
        <w:rPr>
          <w:rFonts w:ascii="Times New Roman" w:hAnsi="Times New Roman" w:cs="Times New Roman"/>
          <w:spacing w:val="-2"/>
          <w:sz w:val="32"/>
          <w:szCs w:val="32"/>
          <w:lang w:val="ru-RU"/>
        </w:rPr>
        <w:t xml:space="preserve">преподаватель по классу </w:t>
      </w:r>
      <w:r>
        <w:rPr>
          <w:rFonts w:ascii="Times New Roman" w:hAnsi="Times New Roman" w:cs="Times New Roman"/>
          <w:spacing w:val="-2"/>
          <w:sz w:val="32"/>
          <w:szCs w:val="32"/>
          <w:lang w:val="ru-RU"/>
        </w:rPr>
        <w:t xml:space="preserve">фортепиано </w:t>
      </w:r>
      <w:r w:rsidRPr="00417D29">
        <w:rPr>
          <w:rFonts w:ascii="Times New Roman" w:hAnsi="Times New Roman" w:cs="Times New Roman"/>
          <w:spacing w:val="-2"/>
          <w:sz w:val="32"/>
          <w:szCs w:val="32"/>
          <w:lang w:val="ru-RU"/>
        </w:rPr>
        <w:t>МБУДО ДШИ №2 г. Ставрополь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14:paraId="361783EA" w14:textId="77777777" w:rsidR="00C551CC" w:rsidRDefault="00C551CC" w:rsidP="00C551C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F2C7436" w14:textId="77777777" w:rsidR="00C551CC" w:rsidRDefault="00C551CC" w:rsidP="001F5C9C">
      <w:pPr>
        <w:spacing w:line="360" w:lineRule="auto"/>
        <w:ind w:left="216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7730B0B" w14:textId="77777777" w:rsidR="003307AD" w:rsidRDefault="00C551CC" w:rsidP="001F5C9C">
      <w:pPr>
        <w:spacing w:line="360" w:lineRule="auto"/>
        <w:ind w:left="216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С</w:t>
      </w:r>
      <w:r w:rsidR="003307AD">
        <w:rPr>
          <w:rFonts w:ascii="Times New Roman" w:hAnsi="Times New Roman"/>
          <w:b/>
          <w:sz w:val="28"/>
          <w:szCs w:val="28"/>
          <w:lang w:val="ru-RU"/>
        </w:rPr>
        <w:t>труктура программы учебного предмета</w:t>
      </w:r>
    </w:p>
    <w:p w14:paraId="037B6D28" w14:textId="77777777" w:rsidR="003307AD" w:rsidRDefault="003307AD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11747F0" w14:textId="77777777" w:rsidR="003307AD" w:rsidRDefault="003307AD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652F82B3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6AB5F5ED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61A86A53" w14:textId="32B5581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Объем учебного времени, предусмотренный </w:t>
      </w:r>
      <w:r w:rsidR="00D352CC">
        <w:rPr>
          <w:rFonts w:ascii="Times New Roman" w:hAnsi="Times New Roman" w:cs="Times New Roman"/>
          <w:i/>
        </w:rPr>
        <w:t>учебным плано</w:t>
      </w:r>
      <w:r w:rsidR="00AB400B">
        <w:rPr>
          <w:rFonts w:ascii="Times New Roman" w:hAnsi="Times New Roman" w:cs="Times New Roman"/>
          <w:i/>
        </w:rPr>
        <w:t>м</w:t>
      </w:r>
      <w:r>
        <w:rPr>
          <w:rFonts w:ascii="Times New Roman" w:hAnsi="Times New Roman" w:cs="Times New Roman"/>
          <w:i/>
        </w:rPr>
        <w:t>;</w:t>
      </w:r>
    </w:p>
    <w:p w14:paraId="1503DB34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4FFD26B1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5E7C40B9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5FCBD2F8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2969652A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</w:p>
    <w:p w14:paraId="4B5AB368" w14:textId="77777777" w:rsidR="004577E8" w:rsidRDefault="003307A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71A16AA1" w14:textId="77777777" w:rsidR="003307AD" w:rsidRPr="00D352CC" w:rsidRDefault="00D352CC" w:rsidP="00D352CC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58849820" w14:textId="77777777" w:rsidR="003307AD" w:rsidRDefault="003307AD">
      <w:pPr>
        <w:pStyle w:val="15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71CCE45B" w14:textId="77777777" w:rsidR="00AC28B5" w:rsidRDefault="00AC28B5">
      <w:pPr>
        <w:pStyle w:val="15"/>
        <w:rPr>
          <w:rFonts w:ascii="Times New Roman" w:hAnsi="Times New Roman" w:cs="Times New Roman"/>
          <w:bCs/>
          <w:i/>
        </w:rPr>
      </w:pPr>
    </w:p>
    <w:p w14:paraId="5C616401" w14:textId="77777777" w:rsidR="006117CF" w:rsidRDefault="003307AD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14:paraId="1F465867" w14:textId="77777777" w:rsidR="003307AD" w:rsidRDefault="003307AD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68BA1951" w14:textId="77777777" w:rsidR="003307AD" w:rsidRDefault="003307AD">
      <w:pPr>
        <w:pStyle w:val="1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66A3794" w14:textId="77777777" w:rsidR="003307AD" w:rsidRDefault="003307AD" w:rsidP="00221489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73E30BF8" w14:textId="77777777" w:rsidR="003307AD" w:rsidRDefault="003307AD" w:rsidP="00221489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684F15D0" w14:textId="77777777" w:rsidR="003307AD" w:rsidRDefault="003307AD">
      <w:pPr>
        <w:pStyle w:val="15"/>
        <w:ind w:firstLine="426"/>
        <w:rPr>
          <w:rFonts w:ascii="Times New Roman" w:hAnsi="Times New Roman" w:cs="Times New Roman"/>
          <w:i/>
        </w:rPr>
      </w:pPr>
    </w:p>
    <w:p w14:paraId="3D04BBFB" w14:textId="77777777" w:rsidR="006117CF" w:rsidRDefault="003307AD">
      <w:pPr>
        <w:pStyle w:val="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79AC69D7" w14:textId="77777777" w:rsidR="003307AD" w:rsidRDefault="003307AD">
      <w:pPr>
        <w:pStyle w:val="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6655F41" w14:textId="77777777" w:rsidR="003307AD" w:rsidRDefault="003307AD" w:rsidP="00221489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5A042E15" w14:textId="77777777" w:rsidR="003307AD" w:rsidRDefault="003307AD" w:rsidP="00221489">
      <w:pPr>
        <w:pStyle w:val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6D68C3ED" w14:textId="77777777" w:rsidR="003307AD" w:rsidRDefault="003307AD">
      <w:pPr>
        <w:pStyle w:val="15"/>
        <w:ind w:left="426"/>
        <w:rPr>
          <w:rFonts w:ascii="Times New Roman" w:hAnsi="Times New Roman" w:cs="Times New Roman"/>
        </w:rPr>
      </w:pPr>
    </w:p>
    <w:p w14:paraId="6731554E" w14:textId="77777777" w:rsidR="003307AD" w:rsidRDefault="003307AD">
      <w:pPr>
        <w:pStyle w:val="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AA27510" w14:textId="77777777" w:rsidR="004577E8" w:rsidRDefault="004577E8">
      <w:pPr>
        <w:pStyle w:val="15"/>
        <w:rPr>
          <w:rFonts w:ascii="Times New Roman" w:hAnsi="Times New Roman" w:cs="Times New Roman"/>
          <w:b/>
          <w:sz w:val="28"/>
          <w:szCs w:val="28"/>
        </w:rPr>
      </w:pPr>
    </w:p>
    <w:p w14:paraId="7571DDF2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2C5C85C6" w14:textId="77777777" w:rsidR="003307AD" w:rsidRDefault="003307AD">
      <w:pPr>
        <w:pStyle w:val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</w:t>
      </w:r>
      <w:r w:rsidR="00221489">
        <w:rPr>
          <w:rFonts w:ascii="Times New Roman" w:hAnsi="Times New Roman" w:cs="Times New Roman"/>
          <w:i/>
        </w:rPr>
        <w:t>ндуемой методической литературы</w:t>
      </w:r>
      <w:r w:rsidR="000F3B6E">
        <w:rPr>
          <w:rFonts w:ascii="Times New Roman" w:hAnsi="Times New Roman" w:cs="Times New Roman"/>
          <w:i/>
        </w:rPr>
        <w:t>.</w:t>
      </w:r>
    </w:p>
    <w:p w14:paraId="7484D651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71ED604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5052334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124743C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E8BDC51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68FE3F3" w14:textId="77777777" w:rsidR="000F3B6E" w:rsidRDefault="000F3B6E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928908F" w14:textId="77777777" w:rsidR="00E06C26" w:rsidRDefault="00E06C2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43E8908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E1BAB88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6906004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BC04A9A" w14:textId="77777777" w:rsidR="003307AD" w:rsidRDefault="003307A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AFAC4EC" w14:textId="77777777" w:rsidR="003307AD" w:rsidRDefault="003307AD" w:rsidP="00417D29">
      <w:pPr>
        <w:pStyle w:val="Body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6117CF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51615671" w14:textId="77777777" w:rsidR="003307AD" w:rsidRDefault="003307AD" w:rsidP="00417D29">
      <w:pPr>
        <w:pStyle w:val="Body1"/>
        <w:numPr>
          <w:ilvl w:val="0"/>
          <w:numId w:val="1"/>
        </w:numPr>
        <w:ind w:left="0"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14:paraId="1E3E1C8C" w14:textId="77777777" w:rsidR="003307AD" w:rsidRDefault="003307AD" w:rsidP="00417D29">
      <w:pPr>
        <w:pStyle w:val="1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«Ансамбль»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«Фортепиано».</w:t>
      </w:r>
    </w:p>
    <w:p w14:paraId="4FD9E520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Представленная программа предполагает знакомство с предметом и освоение навыков 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для поступающих в профессиональные образовательные учреждения.</w:t>
      </w:r>
    </w:p>
    <w:p w14:paraId="7537D44A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14:paraId="79D808A6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14:paraId="6FD0CC8D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Знакомство учеников с ансамблевым репертуаром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происходит на базе следующего репертуара: </w:t>
      </w:r>
      <w:r>
        <w:rPr>
          <w:rFonts w:ascii="Times New Roman" w:eastAsia="Helvetica" w:hAnsi="Times New Roman"/>
          <w:sz w:val="28"/>
          <w:szCs w:val="28"/>
          <w:lang w:val="ru-RU"/>
        </w:rPr>
        <w:t>дуэты, различные переложения для 4-ручного и 2- р</w:t>
      </w:r>
      <w:r w:rsidR="00221489">
        <w:rPr>
          <w:rFonts w:ascii="Times New Roman" w:eastAsia="Helvetica" w:hAnsi="Times New Roman"/>
          <w:sz w:val="28"/>
          <w:szCs w:val="28"/>
          <w:lang w:val="ru-RU"/>
        </w:rPr>
        <w:t>ояльного исполнения, произведения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различных форм, стилей и жанров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отечественных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 зарубежных композиторов.</w:t>
      </w:r>
    </w:p>
    <w:p w14:paraId="38442DFE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14:paraId="2AA52AFD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14:paraId="4311DF8F" w14:textId="77777777" w:rsidR="003307AD" w:rsidRDefault="009E1AA4" w:rsidP="00417D29">
      <w:pPr>
        <w:pStyle w:val="Body1"/>
        <w:numPr>
          <w:ilvl w:val="0"/>
          <w:numId w:val="1"/>
        </w:numPr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  </w:t>
      </w:r>
      <w:r w:rsidR="003307AD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14:paraId="1FBA3AFB" w14:textId="77777777" w:rsidR="003307AD" w:rsidRPr="009C25FA" w:rsidRDefault="00440A8D" w:rsidP="00417D29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</w:r>
      <w:r w:rsidR="003307AD">
        <w:rPr>
          <w:rFonts w:ascii="Times New Roman" w:eastAsia="Helvetica" w:hAnsi="Times New Roman"/>
          <w:color w:val="00000A"/>
          <w:sz w:val="28"/>
          <w:szCs w:val="28"/>
          <w:lang w:val="ru-RU"/>
        </w:rPr>
        <w:t>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 xml:space="preserve"> программы в области музыкального искусства, срок освоения может быть увеличен на 1 год (9 класс). </w:t>
      </w:r>
    </w:p>
    <w:p w14:paraId="46757458" w14:textId="77777777" w:rsidR="00D65F9B" w:rsidRDefault="00D65F9B" w:rsidP="00417D29">
      <w:pPr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Pr="00C42FC5"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учебного.</w:t>
      </w:r>
    </w:p>
    <w:p w14:paraId="22FD208C" w14:textId="7E81E8E3" w:rsidR="00D65F9B" w:rsidRDefault="001A1B87" w:rsidP="00417D29">
      <w:pPr>
        <w:jc w:val="right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С</w:t>
      </w:r>
      <w:r w:rsidR="00D65F9B">
        <w:rPr>
          <w:rFonts w:ascii="Times New Roman" w:hAnsi="Times New Roman"/>
          <w:color w:val="00000A"/>
          <w:sz w:val="28"/>
          <w:szCs w:val="28"/>
          <w:lang w:val="ru-RU"/>
        </w:rPr>
        <w:t>м. таблицу Учебн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ого</w:t>
      </w:r>
      <w:r w:rsidR="00D65F9B">
        <w:rPr>
          <w:rFonts w:ascii="Times New Roman" w:hAnsi="Times New Roman"/>
          <w:color w:val="00000A"/>
          <w:sz w:val="28"/>
          <w:szCs w:val="28"/>
          <w:lang w:val="ru-RU"/>
        </w:rPr>
        <w:t xml:space="preserve"> план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а</w:t>
      </w:r>
    </w:p>
    <w:p w14:paraId="63D666C3" w14:textId="77777777" w:rsidR="00D65F9B" w:rsidRDefault="00D65F9B" w:rsidP="00417D29">
      <w:pP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4. </w:t>
      </w:r>
      <w:r w:rsidRPr="0008777A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Сведения о затратах учебного времени</w:t>
      </w:r>
    </w:p>
    <w:p w14:paraId="333120C1" w14:textId="58D0495E" w:rsidR="00D65F9B" w:rsidRPr="0008777A" w:rsidRDefault="001A1B87" w:rsidP="00417D29">
      <w:pPr>
        <w:jc w:val="right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С</w:t>
      </w:r>
      <w:r w:rsidR="00D65F9B">
        <w:rPr>
          <w:rFonts w:ascii="Times New Roman" w:hAnsi="Times New Roman"/>
          <w:color w:val="00000A"/>
          <w:sz w:val="28"/>
          <w:szCs w:val="28"/>
          <w:lang w:val="ru-RU"/>
        </w:rPr>
        <w:t>м. таблицу Учебн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ого</w:t>
      </w:r>
      <w:r w:rsidR="00D65F9B">
        <w:rPr>
          <w:rFonts w:ascii="Times New Roman" w:hAnsi="Times New Roman"/>
          <w:color w:val="00000A"/>
          <w:sz w:val="28"/>
          <w:szCs w:val="28"/>
          <w:lang w:val="ru-RU"/>
        </w:rPr>
        <w:t xml:space="preserve"> план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а</w:t>
      </w:r>
    </w:p>
    <w:p w14:paraId="7EC264C0" w14:textId="77777777" w:rsidR="003307AD" w:rsidRDefault="003307AD" w:rsidP="00417D29">
      <w:pPr>
        <w:pStyle w:val="Body1"/>
        <w:ind w:left="709"/>
      </w:pPr>
    </w:p>
    <w:p w14:paraId="02A01563" w14:textId="77777777" w:rsidR="003307AD" w:rsidRDefault="003307AD" w:rsidP="00417D29">
      <w:pPr>
        <w:pStyle w:val="Body1"/>
        <w:numPr>
          <w:ilvl w:val="0"/>
          <w:numId w:val="10"/>
        </w:numPr>
        <w:ind w:left="42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мелкогрупповая (два ученика), рекомендуемая продолжительность урок</w:t>
      </w:r>
      <w:r w:rsidR="006117CF">
        <w:rPr>
          <w:rFonts w:ascii="Times New Roman" w:eastAsia="Helvetica" w:hAnsi="Times New Roman"/>
          <w:sz w:val="28"/>
          <w:szCs w:val="28"/>
          <w:lang w:val="ru-RU"/>
        </w:rPr>
        <w:t>а -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4</w:t>
      </w:r>
      <w:r w:rsidR="001F0E2E" w:rsidRPr="001F0E2E">
        <w:rPr>
          <w:rFonts w:ascii="Times New Roman" w:eastAsia="Helvetica" w:hAnsi="Times New Roman"/>
          <w:sz w:val="28"/>
          <w:szCs w:val="28"/>
          <w:lang w:val="ru-RU"/>
        </w:rPr>
        <w:t>0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минут. </w:t>
      </w:r>
    </w:p>
    <w:p w14:paraId="52611F5A" w14:textId="77777777" w:rsidR="003307AD" w:rsidRDefault="003307AD" w:rsidP="00417D29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</w:t>
      </w: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14:paraId="72FC95DD" w14:textId="77777777" w:rsidR="00E46DDE" w:rsidRDefault="003307AD" w:rsidP="00417D29">
      <w:pPr>
        <w:pStyle w:val="Body1"/>
        <w:numPr>
          <w:ilvl w:val="0"/>
          <w:numId w:val="10"/>
        </w:numPr>
        <w:ind w:left="426"/>
        <w:jc w:val="both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</w:p>
    <w:p w14:paraId="5F0E2BC8" w14:textId="77777777" w:rsidR="003307AD" w:rsidRPr="00E46DDE" w:rsidRDefault="003307AD" w:rsidP="00417D29">
      <w:pPr>
        <w:pStyle w:val="Body1"/>
        <w:ind w:left="927"/>
        <w:jc w:val="both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E46DDE"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</w:p>
    <w:p w14:paraId="3DB27218" w14:textId="77777777" w:rsidR="003307AD" w:rsidRPr="009C25FA" w:rsidRDefault="003307AD" w:rsidP="00417D29">
      <w:pPr>
        <w:pStyle w:val="15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ансамблевого исполнительства.</w:t>
      </w:r>
    </w:p>
    <w:p w14:paraId="01CFE5C7" w14:textId="77777777" w:rsidR="003307AD" w:rsidRDefault="00440A8D" w:rsidP="00417D29">
      <w:pPr>
        <w:pStyle w:val="Body1"/>
        <w:ind w:firstLine="349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="003307AD">
        <w:rPr>
          <w:rFonts w:ascii="Times New Roman" w:eastAsia="Helvetica" w:hAnsi="Times New Roman"/>
          <w:b/>
          <w:sz w:val="28"/>
          <w:szCs w:val="28"/>
          <w:lang w:val="ru-RU"/>
        </w:rPr>
        <w:t>Задачи:</w:t>
      </w:r>
    </w:p>
    <w:p w14:paraId="1FAEBBB7" w14:textId="77777777" w:rsidR="003307AD" w:rsidRDefault="003307AD" w:rsidP="00417D29">
      <w:pPr>
        <w:pStyle w:val="Body1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14:paraId="0D642CB5" w14:textId="77777777" w:rsidR="003307AD" w:rsidRDefault="003307AD" w:rsidP="00417D29">
      <w:pPr>
        <w:pStyle w:val="15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14:paraId="5713E256" w14:textId="77777777" w:rsidR="003307AD" w:rsidRDefault="003307AD" w:rsidP="00417D29">
      <w:pPr>
        <w:pStyle w:val="15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14:paraId="30DEDB21" w14:textId="77777777" w:rsidR="003307AD" w:rsidRDefault="003307AD" w:rsidP="00417D29">
      <w:pPr>
        <w:pStyle w:val="Body1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14:paraId="70894B51" w14:textId="77777777" w:rsidR="003307AD" w:rsidRDefault="003307AD" w:rsidP="00417D29">
      <w:pPr>
        <w:pStyle w:val="Body1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14:paraId="5E1B4375" w14:textId="77777777" w:rsidR="003307AD" w:rsidRDefault="003307AD" w:rsidP="00417D29">
      <w:pPr>
        <w:pStyle w:val="Body1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14:paraId="56F7C209" w14:textId="77777777" w:rsidR="003307AD" w:rsidRDefault="003307AD" w:rsidP="00417D29">
      <w:pPr>
        <w:pStyle w:val="15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14:paraId="79DBA7A3" w14:textId="77777777" w:rsidR="000F328F" w:rsidRPr="000F328F" w:rsidRDefault="003307AD" w:rsidP="00417D29">
      <w:pPr>
        <w:pStyle w:val="Body1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14:paraId="40D41B82" w14:textId="77777777" w:rsidR="003307AD" w:rsidRDefault="003307AD" w:rsidP="00417D29">
      <w:pPr>
        <w:pStyle w:val="16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14:paraId="24302830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66828ABC" w14:textId="77777777" w:rsidR="003307AD" w:rsidRDefault="00474598" w:rsidP="00EC1417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разбор, анализ и сравнение музыкального материала  обеих партий);</w:t>
      </w:r>
    </w:p>
    <w:p w14:paraId="39112B35" w14:textId="77777777" w:rsidR="003307AD" w:rsidRDefault="00221489" w:rsidP="00EC1417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47459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 отдельных частей и всего произведения);</w:t>
      </w:r>
    </w:p>
    <w:p w14:paraId="62B37315" w14:textId="77777777" w:rsidR="003307AD" w:rsidRDefault="00474598" w:rsidP="00EC1417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практический (воспроизводящие и творческие упражнения, деление целого</w:t>
      </w:r>
      <w:r w:rsidR="003307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14:paraId="1952DCE0" w14:textId="77777777" w:rsidR="003307AD" w:rsidRDefault="00474598" w:rsidP="00EC1417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прослушивание записей выдающихся исполнителей и посещение концертов для повышения общего уровня развития обучающегося;</w:t>
      </w:r>
    </w:p>
    <w:p w14:paraId="1AF0349A" w14:textId="77777777" w:rsidR="003307AD" w:rsidRDefault="003307AD" w:rsidP="00EC1417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47459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14:paraId="0C1EA668" w14:textId="77777777" w:rsidR="003307AD" w:rsidRDefault="003307AD" w:rsidP="00417D29">
      <w:pPr>
        <w:pStyle w:val="Body1"/>
        <w:ind w:firstLine="72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14:paraId="0EE28893" w14:textId="77777777" w:rsidR="003307AD" w:rsidRDefault="003307AD" w:rsidP="00417D29">
      <w:pPr>
        <w:pStyle w:val="Body1"/>
        <w:numPr>
          <w:ilvl w:val="0"/>
          <w:numId w:val="10"/>
        </w:numPr>
        <w:ind w:left="0" w:firstLine="709"/>
        <w:jc w:val="both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14:paraId="239E2A00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05BDF721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Учебные аудитории для занятий по учебному предмету "Ансамбль" должны иметь </w:t>
      </w:r>
      <w:r w:rsidR="007C6C20">
        <w:rPr>
          <w:rFonts w:ascii="Times New Roman" w:eastAsia="Helvetica" w:hAnsi="Times New Roman"/>
          <w:sz w:val="28"/>
          <w:szCs w:val="28"/>
          <w:lang w:val="ru-RU"/>
        </w:rPr>
        <w:t>наличие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двух инструментов. </w:t>
      </w:r>
    </w:p>
    <w:p w14:paraId="63BE5825" w14:textId="77777777" w:rsidR="003307AD" w:rsidRPr="009C25FA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6117CF">
        <w:rPr>
          <w:rFonts w:ascii="Times New Roman" w:eastAsia="Helvetica" w:hAnsi="Times New Roman"/>
          <w:sz w:val="28"/>
          <w:szCs w:val="28"/>
          <w:lang w:val="ru-RU"/>
        </w:rPr>
        <w:t>монта музыкальных инструментов.</w:t>
      </w:r>
    </w:p>
    <w:p w14:paraId="453C9457" w14:textId="77777777" w:rsidR="003D43C2" w:rsidRDefault="003D43C2">
      <w:pPr>
        <w:suppressAutoHyphens w:val="0"/>
        <w:rPr>
          <w:rFonts w:ascii="Times New Roman" w:eastAsia="Helvetica" w:hAnsi="Times New Roman"/>
          <w:b/>
          <w:color w:val="000000"/>
          <w:sz w:val="28"/>
          <w:szCs w:val="28"/>
        </w:rPr>
      </w:pPr>
      <w:r>
        <w:rPr>
          <w:rFonts w:ascii="Times New Roman" w:eastAsia="Helvetica" w:hAnsi="Times New Roman"/>
          <w:b/>
          <w:sz w:val="28"/>
          <w:szCs w:val="28"/>
        </w:rPr>
        <w:br w:type="page"/>
      </w:r>
    </w:p>
    <w:p w14:paraId="18487543" w14:textId="45AE27E0" w:rsidR="003307AD" w:rsidRDefault="003307AD" w:rsidP="00417D29">
      <w:pPr>
        <w:pStyle w:val="Body1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lastRenderedPageBreak/>
        <w:t>II</w:t>
      </w:r>
      <w:r w:rsidR="00102C8F">
        <w:rPr>
          <w:rFonts w:ascii="Times New Roman" w:eastAsia="Helvetica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Содержание учебного предмета</w:t>
      </w:r>
    </w:p>
    <w:p w14:paraId="2EC73B72" w14:textId="77777777" w:rsidR="003307AD" w:rsidRDefault="0092221E" w:rsidP="00417D29">
      <w:pPr>
        <w:pStyle w:val="16"/>
        <w:numPr>
          <w:ilvl w:val="0"/>
          <w:numId w:val="4"/>
        </w:num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Годовые требования по классам</w:t>
      </w:r>
    </w:p>
    <w:p w14:paraId="2C404F6B" w14:textId="77777777" w:rsidR="003307AD" w:rsidRDefault="00440A8D" w:rsidP="00417D29">
      <w:pPr>
        <w:ind w:left="142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3307AD">
        <w:rPr>
          <w:rFonts w:ascii="Times New Roman" w:hAnsi="Times New Roman"/>
          <w:sz w:val="28"/>
          <w:szCs w:val="28"/>
          <w:lang w:val="ru-RU"/>
        </w:rPr>
        <w:t xml:space="preserve"> анс</w:t>
      </w:r>
      <w:r>
        <w:rPr>
          <w:rFonts w:ascii="Times New Roman" w:hAnsi="Times New Roman"/>
          <w:sz w:val="28"/>
          <w:szCs w:val="28"/>
          <w:lang w:val="ru-RU"/>
        </w:rPr>
        <w:t>амблевой игре так же, как</w:t>
      </w:r>
      <w:r w:rsidR="0022148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в сольном исполнительстве, необходимо сформировать определенные</w:t>
      </w:r>
      <w:r w:rsidR="003307AD">
        <w:rPr>
          <w:rFonts w:ascii="Times New Roman" w:hAnsi="Times New Roman"/>
          <w:sz w:val="28"/>
          <w:szCs w:val="28"/>
          <w:lang w:val="ru-RU"/>
        </w:rPr>
        <w:t xml:space="preserve"> музыкально-технические знания, умения владения ин</w:t>
      </w:r>
      <w:r>
        <w:rPr>
          <w:rFonts w:ascii="Times New Roman" w:hAnsi="Times New Roman"/>
          <w:sz w:val="28"/>
          <w:szCs w:val="28"/>
          <w:lang w:val="ru-RU"/>
        </w:rPr>
        <w:t>струментом, навыки совместной</w:t>
      </w:r>
      <w:r w:rsidR="003307AD">
        <w:rPr>
          <w:rFonts w:ascii="Times New Roman" w:hAnsi="Times New Roman"/>
          <w:sz w:val="28"/>
          <w:szCs w:val="28"/>
          <w:lang w:val="ru-RU"/>
        </w:rPr>
        <w:t xml:space="preserve"> игры, такие</w:t>
      </w:r>
      <w:r w:rsidR="00221489">
        <w:rPr>
          <w:rFonts w:ascii="Times New Roman" w:hAnsi="Times New Roman"/>
          <w:sz w:val="28"/>
          <w:szCs w:val="28"/>
          <w:lang w:val="ru-RU"/>
        </w:rPr>
        <w:t>,</w:t>
      </w:r>
      <w:r w:rsidR="003307AD">
        <w:rPr>
          <w:rFonts w:ascii="Times New Roman" w:hAnsi="Times New Roman"/>
          <w:sz w:val="28"/>
          <w:szCs w:val="28"/>
          <w:lang w:val="ru-RU"/>
        </w:rPr>
        <w:t xml:space="preserve"> как:</w:t>
      </w:r>
    </w:p>
    <w:p w14:paraId="3A338EE4" w14:textId="77777777" w:rsidR="003307AD" w:rsidRDefault="003307AD" w:rsidP="00EC1417">
      <w:pPr>
        <w:pStyle w:val="Body1"/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сформированный комплекс умений и навыков в области коллективного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66FDA48E" w14:textId="77777777" w:rsidR="003307AD" w:rsidRDefault="003307AD" w:rsidP="00EC1417">
      <w:pPr>
        <w:pStyle w:val="Body1"/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ансамблевого репертуара (музыкальных произведений, 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репертуара) отечественных и зарубежных композиторов;</w:t>
      </w:r>
    </w:p>
    <w:p w14:paraId="2B9ED2B9" w14:textId="77777777" w:rsidR="003307AD" w:rsidRDefault="003307AD" w:rsidP="00EC1417">
      <w:pPr>
        <w:pStyle w:val="Body1"/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знание основных направлений камерно-ансамблевой музыки различных эпох;</w:t>
      </w:r>
    </w:p>
    <w:p w14:paraId="0706D5B5" w14:textId="77777777" w:rsidR="003307AD" w:rsidRDefault="003307AD" w:rsidP="00EC1417">
      <w:pPr>
        <w:pStyle w:val="Body1"/>
        <w:numPr>
          <w:ilvl w:val="0"/>
          <w:numId w:val="5"/>
        </w:numPr>
        <w:tabs>
          <w:tab w:val="left" w:pos="993"/>
        </w:tabs>
        <w:ind w:left="0" w:firstLine="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14:paraId="2C4133B5" w14:textId="77777777" w:rsidR="003307AD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14:paraId="5C696E02" w14:textId="0AE33779" w:rsidR="003307AD" w:rsidRDefault="003307AD" w:rsidP="00EC1417">
      <w:pPr>
        <w:pStyle w:val="Body1"/>
        <w:ind w:firstLine="720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4 класс (1 год обучения)</w:t>
      </w:r>
    </w:p>
    <w:p w14:paraId="53AE38F6" w14:textId="77777777" w:rsidR="003307AD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 первом этапе формируется навык слушания партнера, а также восприятия всей музыкальной ткани в целом.  В основе репертуара – несложные произведения, доступные для успешной реализации начального этапа обучения. </w:t>
      </w:r>
      <w:r w:rsidR="007C6C20">
        <w:rPr>
          <w:rFonts w:ascii="Times New Roman" w:eastAsia="Helvetica" w:hAnsi="Times New Roman"/>
          <w:sz w:val="28"/>
          <w:szCs w:val="28"/>
          <w:lang w:val="ru-RU"/>
        </w:rPr>
        <w:t>Учащиеся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подбираются по близкому уровню подготовки. </w:t>
      </w:r>
    </w:p>
    <w:p w14:paraId="5DCC2755" w14:textId="53209507" w:rsidR="003307AD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За год ученики должны пройти </w:t>
      </w:r>
      <w:r w:rsidR="00417D29">
        <w:rPr>
          <w:rFonts w:ascii="Times New Roman" w:eastAsia="Helvetica" w:hAnsi="Times New Roman"/>
          <w:sz w:val="28"/>
          <w:szCs w:val="28"/>
          <w:lang w:val="ru-RU"/>
        </w:rPr>
        <w:t>3</w:t>
      </w: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417D29">
        <w:rPr>
          <w:rFonts w:ascii="Times New Roman" w:eastAsia="Helvetica" w:hAnsi="Times New Roman"/>
          <w:sz w:val="28"/>
          <w:szCs w:val="28"/>
          <w:lang w:val="ru-RU"/>
        </w:rPr>
        <w:t>4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ансамбля. В конце учебного года обучающиеся сдают </w:t>
      </w:r>
      <w:r w:rsidR="00417D29">
        <w:rPr>
          <w:rFonts w:ascii="Times New Roman" w:eastAsia="Helvetica" w:hAnsi="Times New Roman"/>
          <w:sz w:val="28"/>
          <w:szCs w:val="28"/>
          <w:lang w:val="ru-RU"/>
        </w:rPr>
        <w:t>контрольный урок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17D29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>
        <w:rPr>
          <w:rFonts w:ascii="Times New Roman" w:eastAsia="Helvetica" w:hAnsi="Times New Roman"/>
          <w:sz w:val="28"/>
          <w:szCs w:val="28"/>
          <w:lang w:val="ru-RU"/>
        </w:rPr>
        <w:t>1 произведени</w:t>
      </w:r>
      <w:r w:rsidR="002A7ABB">
        <w:rPr>
          <w:rFonts w:ascii="Times New Roman" w:eastAsia="Helvetica" w:hAnsi="Times New Roman"/>
          <w:sz w:val="28"/>
          <w:szCs w:val="28"/>
          <w:lang w:val="ru-RU"/>
        </w:rPr>
        <w:t>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417D29">
        <w:rPr>
          <w:rFonts w:ascii="Times New Roman" w:eastAsia="Helvetica" w:hAnsi="Times New Roman"/>
          <w:sz w:val="28"/>
          <w:szCs w:val="28"/>
          <w:lang w:val="ru-RU"/>
        </w:rPr>
        <w:t>Аттестацией по данному предмету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может считаться выступление на </w:t>
      </w:r>
      <w:r w:rsidR="00AE6C88">
        <w:rPr>
          <w:rFonts w:ascii="Times New Roman" w:eastAsia="Helvetica" w:hAnsi="Times New Roman"/>
          <w:sz w:val="28"/>
          <w:szCs w:val="28"/>
          <w:lang w:val="ru-RU"/>
        </w:rPr>
        <w:t>городском конкурсе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</w:p>
    <w:p w14:paraId="3862CF48" w14:textId="77777777" w:rsidR="003307AD" w:rsidRDefault="003307AD" w:rsidP="00417D29">
      <w:pPr>
        <w:pStyle w:val="Body1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14:paraId="41B6D100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Агафонников Н.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Русский танец из цикла " Пестрые картинки"</w:t>
      </w:r>
    </w:p>
    <w:p w14:paraId="1D7CD0A8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Балакирев М.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На Волге", "Хороводная"</w:t>
      </w:r>
    </w:p>
    <w:p w14:paraId="585D86D6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Бетховен Л.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Контрданс". Соч.6,  Соната  Ре мажор в 4 руки</w:t>
      </w:r>
    </w:p>
    <w:p w14:paraId="170A965D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Бизе Ж.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Хор мальчиков " из оперы "Кармен"</w:t>
      </w:r>
    </w:p>
    <w:p w14:paraId="0C37205E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Бородин А.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в 4 руки</w:t>
      </w:r>
    </w:p>
    <w:p w14:paraId="39E15A90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Брамс И.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Ор.39  Два вальса для 2-х ф-но (авторская редакция)                                                         </w:t>
      </w:r>
    </w:p>
    <w:p w14:paraId="155C2ACB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 3 №1 Сонатина До мажор  в 4 руки</w:t>
      </w:r>
    </w:p>
    <w:p w14:paraId="0BE2777B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Ор.60  Пьесы №№ 1, 24 для ф-но в 4 руки</w:t>
      </w:r>
    </w:p>
    <w:p w14:paraId="0A0E52F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оперы " Волшебный стрелок"</w:t>
      </w:r>
    </w:p>
    <w:p w14:paraId="6291D127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Гаврилин В.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"Часики" из цикла "Зарисовки"</w:t>
      </w:r>
    </w:p>
    <w:p w14:paraId="0F11B5F0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Гайдн Й.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"Учитель и ученик"</w:t>
      </w:r>
    </w:p>
    <w:p w14:paraId="357D79D3" w14:textId="77777777" w:rsidR="003307AD" w:rsidRDefault="003307AD" w:rsidP="00417D29">
      <w:pPr>
        <w:pStyle w:val="Body1"/>
        <w:ind w:left="360" w:right="-14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Полька, " Марш Черномора"  из оперы " Руслан и </w:t>
      </w:r>
    </w:p>
    <w:p w14:paraId="29B771FD" w14:textId="77777777" w:rsidR="003307AD" w:rsidRDefault="003307AD" w:rsidP="00417D29">
      <w:pPr>
        <w:pStyle w:val="Body1"/>
        <w:ind w:left="360" w:right="-14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Людмила"</w:t>
      </w:r>
    </w:p>
    <w:p w14:paraId="7D9CC4AF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Глиэр Р.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Ор.61 №20 "</w:t>
      </w:r>
      <w:r w:rsidR="006117CF">
        <w:rPr>
          <w:rFonts w:ascii="Times New Roman" w:eastAsia="Helvetica" w:hAnsi="Times New Roman"/>
          <w:sz w:val="28"/>
          <w:szCs w:val="28"/>
          <w:lang w:val="ru-RU"/>
        </w:rPr>
        <w:t>Р</w:t>
      </w:r>
      <w:r>
        <w:rPr>
          <w:rFonts w:ascii="Times New Roman" w:eastAsia="Helvetica" w:hAnsi="Times New Roman"/>
          <w:sz w:val="28"/>
          <w:szCs w:val="28"/>
          <w:lang w:val="ru-RU"/>
        </w:rPr>
        <w:t>ожь колышется" для 2- х ф-но в 4 руки</w:t>
      </w:r>
    </w:p>
    <w:p w14:paraId="02325C3F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Гречанинов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"Весенним утром", пьеса соч.99 № 2</w:t>
      </w:r>
    </w:p>
    <w:p w14:paraId="61099B4D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Диабелли</w:t>
      </w:r>
      <w:r>
        <w:rPr>
          <w:rFonts w:ascii="Times New Roman" w:eastAsia="Helvetica" w:hAnsi="Times New Roman"/>
          <w:sz w:val="28"/>
          <w:szCs w:val="28"/>
        </w:rPr>
        <w:t>A</w:t>
      </w:r>
      <w:r>
        <w:rPr>
          <w:rFonts w:ascii="Times New Roman" w:eastAsia="Helvetica" w:hAnsi="Times New Roman"/>
          <w:sz w:val="28"/>
          <w:szCs w:val="28"/>
          <w:lang w:val="ru-RU"/>
        </w:rPr>
        <w:t>.               Сонатина Фа мажор в 4 руки</w:t>
      </w:r>
    </w:p>
    <w:p w14:paraId="4897BE94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Зив М.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"Предчувствие"</w:t>
      </w:r>
    </w:p>
    <w:p w14:paraId="007709F0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Иршаи Е.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"Слон- бостон"</w:t>
      </w:r>
    </w:p>
    <w:p w14:paraId="71C4EB51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Куперен Ф.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"Кукушка"</w:t>
      </w:r>
    </w:p>
    <w:p w14:paraId="2A8465EF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Мак -Доуэлл Э.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 дикой розе"</w:t>
      </w:r>
    </w:p>
    <w:p w14:paraId="3447493B" w14:textId="77777777" w:rsidR="003307AD" w:rsidRDefault="003307AD" w:rsidP="00417D29">
      <w:pPr>
        <w:pStyle w:val="Body1"/>
        <w:ind w:left="360"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Сонаты для ф-но в 4 руки До мажор и Си бемоль мажор</w:t>
      </w:r>
    </w:p>
    <w:p w14:paraId="2DD13A3F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"Весенняя песня"</w:t>
      </w:r>
    </w:p>
    <w:p w14:paraId="4EB4463F" w14:textId="77777777" w:rsidR="003307AD" w:rsidRDefault="003307AD" w:rsidP="00417D29">
      <w:pPr>
        <w:pStyle w:val="Body1"/>
        <w:ind w:left="360"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Гавот из "Классической симфонии" для 2-х ф-но в 8 рук</w:t>
      </w:r>
    </w:p>
    <w:p w14:paraId="74F7C40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"Петя и волк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" (для ф-но в 4 руки, перелож. В.Блока)</w:t>
      </w:r>
    </w:p>
    <w:p w14:paraId="602895B6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Равель М.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"Моя матушка-гусыня", 5 детских пьес в 4 руки</w:t>
      </w:r>
    </w:p>
    <w:p w14:paraId="10045E7B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"Итальянская полька" (1 авторская редакция) в 4 руки</w:t>
      </w:r>
    </w:p>
    <w:p w14:paraId="12A955B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Р.-Корсаков Н.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Колыбельная из оперы “Сказка о царе Салтане”</w:t>
      </w:r>
    </w:p>
    <w:p w14:paraId="054A672A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Свиридов Г.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"Романс"</w:t>
      </w:r>
    </w:p>
    <w:p w14:paraId="12645847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Стравинский И.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"Анданте"</w:t>
      </w:r>
    </w:p>
    <w:p w14:paraId="2E9B611A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"Колыбельная в бурю"</w:t>
      </w:r>
    </w:p>
    <w:p w14:paraId="19E8FCF6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балета " Спящая красавица"</w:t>
      </w:r>
    </w:p>
    <w:p w14:paraId="1A3D2D08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"Уж ты, поле мое, поле чистое"</w:t>
      </w:r>
    </w:p>
    <w:p w14:paraId="37F54035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Чемберджи Н.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"Снегурочка" из балета "Сон Дремович" в 4 руки</w:t>
      </w:r>
    </w:p>
    <w:p w14:paraId="56AD02DA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девушек"</w:t>
      </w:r>
    </w:p>
    <w:p w14:paraId="4653379E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Д.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"Контрданс", "Вальс", "Шарманка", "Галоп" из сюиты к</w:t>
      </w:r>
    </w:p>
    <w:p w14:paraId="01897AC0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к/ф "Овод" (переложение для 2- х ф-но Богомолова)</w:t>
      </w:r>
    </w:p>
    <w:p w14:paraId="1236BCC5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Фрид Г.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Чешская полька  Фа мажор</w:t>
      </w:r>
    </w:p>
    <w:p w14:paraId="58F47AB4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Шитте Л.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Чардаш Ля мажор</w:t>
      </w:r>
    </w:p>
    <w:p w14:paraId="36142604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Ор.61 Два полонеза в 4 руки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ор.51 Три военных марша </w:t>
      </w:r>
    </w:p>
    <w:p w14:paraId="3E0348B6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в 4 руки</w:t>
      </w:r>
    </w:p>
    <w:p w14:paraId="1F093F1E" w14:textId="77777777" w:rsidR="003307AD" w:rsidRDefault="003307AD" w:rsidP="00417D29">
      <w:pPr>
        <w:pStyle w:val="Body1"/>
        <w:tabs>
          <w:tab w:val="left" w:pos="9360"/>
        </w:tabs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Шуман Р.                 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Ор.85 № 4 " Игра в прятки",  №6 "Печаль" в 4 руки из</w:t>
      </w:r>
    </w:p>
    <w:p w14:paraId="40C722F0" w14:textId="77777777" w:rsidR="003307AD" w:rsidRDefault="003307AD" w:rsidP="00417D29">
      <w:pPr>
        <w:pStyle w:val="Body1"/>
        <w:tabs>
          <w:tab w:val="left" w:pos="9360"/>
        </w:tabs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цикла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Для маленьких и больших детей"</w:t>
      </w:r>
    </w:p>
    <w:p w14:paraId="32941E24" w14:textId="77777777" w:rsidR="003307AD" w:rsidRPr="009E1AA4" w:rsidRDefault="003307AD" w:rsidP="00417D29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14:paraId="77551375" w14:textId="77777777" w:rsidR="003307AD" w:rsidRDefault="003307AD" w:rsidP="00417D29">
      <w:pPr>
        <w:pStyle w:val="Body1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5 класс (2 год обучения)</w:t>
      </w:r>
    </w:p>
    <w:p w14:paraId="15D85B2E" w14:textId="77777777" w:rsidR="003307AD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Продолжение работы над навыками ансамблевого музицирования:</w:t>
      </w:r>
    </w:p>
    <w:p w14:paraId="282EA7F0" w14:textId="77777777" w:rsidR="003307AD" w:rsidRDefault="003307AD" w:rsidP="00417D29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умением слушать мелодическую линию, выразительно ее фразировать;</w:t>
      </w:r>
    </w:p>
    <w:p w14:paraId="20ED6CD1" w14:textId="77777777" w:rsidR="003307AD" w:rsidRDefault="003307AD" w:rsidP="00417D29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умением грамотно и чутко аккомпанировать партнеру;</w:t>
      </w:r>
    </w:p>
    <w:p w14:paraId="4F746478" w14:textId="77777777" w:rsidR="003307AD" w:rsidRDefault="003307AD" w:rsidP="00417D29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совместно работать над динамикой произведения;</w:t>
      </w:r>
    </w:p>
    <w:p w14:paraId="3F3F2191" w14:textId="77777777" w:rsidR="003307AD" w:rsidRDefault="003307AD" w:rsidP="00417D29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анализировать содержание и стиль музыкального произведения.</w:t>
      </w:r>
    </w:p>
    <w:p w14:paraId="73F78693" w14:textId="1FB658FC" w:rsidR="00AE6C88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течение учебного года следует пройти 3-4 ансамбля (с разной степенью готовности). В конце года </w:t>
      </w:r>
      <w:r w:rsidR="00F55E18">
        <w:rPr>
          <w:rFonts w:ascii="Times New Roman" w:eastAsia="Helvetica" w:hAnsi="Times New Roman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F55E18">
        <w:rPr>
          <w:rFonts w:ascii="Times New Roman" w:eastAsia="Helvetica" w:hAnsi="Times New Roman"/>
          <w:sz w:val="28"/>
          <w:szCs w:val="28"/>
          <w:lang w:val="ru-RU"/>
        </w:rPr>
        <w:t xml:space="preserve">контрольный урок -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1 произведени</w:t>
      </w:r>
      <w:r w:rsidR="002A7ABB">
        <w:rPr>
          <w:rFonts w:ascii="Times New Roman" w:eastAsia="Helvetica" w:hAnsi="Times New Roman"/>
          <w:sz w:val="28"/>
          <w:szCs w:val="28"/>
          <w:lang w:val="ru-RU"/>
        </w:rPr>
        <w:t>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F55E18">
        <w:rPr>
          <w:rFonts w:ascii="Times New Roman" w:eastAsia="Helvetica" w:hAnsi="Times New Roman"/>
          <w:sz w:val="28"/>
          <w:szCs w:val="28"/>
          <w:lang w:val="ru-RU"/>
        </w:rPr>
        <w:t xml:space="preserve">Аттестацией по данному предмету </w:t>
      </w:r>
      <w:r w:rsidR="00AE6C88">
        <w:rPr>
          <w:rFonts w:ascii="Times New Roman" w:eastAsia="Helvetica" w:hAnsi="Times New Roman"/>
          <w:sz w:val="28"/>
          <w:szCs w:val="28"/>
          <w:lang w:val="ru-RU"/>
        </w:rPr>
        <w:t xml:space="preserve"> может считаться выступление на городском конкурсе. </w:t>
      </w:r>
    </w:p>
    <w:p w14:paraId="79F29981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14:paraId="6AF7DD7A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Аренский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"Полонез"</w:t>
      </w:r>
    </w:p>
    <w:p w14:paraId="41F875A6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Бизе Ж.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"Деревянные лошадки" из цикла " Детские игры"</w:t>
      </w:r>
    </w:p>
    <w:p w14:paraId="73C64388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Вивальди А.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ре минор для скрипки, струнных и чембало</w:t>
      </w:r>
      <w:r w:rsidR="00221489">
        <w:rPr>
          <w:rFonts w:ascii="Times New Roman" w:eastAsia="Helvetica" w:hAnsi="Times New Roman"/>
          <w:sz w:val="28"/>
          <w:szCs w:val="28"/>
          <w:lang w:val="ru-RU"/>
        </w:rPr>
        <w:t>,</w:t>
      </w:r>
    </w:p>
    <w:p w14:paraId="1819BDA2" w14:textId="77777777" w:rsidR="003307AD" w:rsidRDefault="003307AD" w:rsidP="00417D29">
      <w:pPr>
        <w:pStyle w:val="Body1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2 часть (переложение Дубровина А.)</w:t>
      </w:r>
    </w:p>
    <w:p w14:paraId="2E8CA1D5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Гаврилин В.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"Перезвоны"</w:t>
      </w:r>
    </w:p>
    <w:p w14:paraId="642921C6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Глазунов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"Романеска"</w:t>
      </w:r>
    </w:p>
    <w:p w14:paraId="19018804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Глиэр Р.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"Грустный вальс"</w:t>
      </w:r>
    </w:p>
    <w:p w14:paraId="6ACBC82F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Григ</w:t>
      </w:r>
      <w:r w:rsidR="00221489">
        <w:rPr>
          <w:rFonts w:ascii="Times New Roman" w:eastAsia="Helvetica" w:hAnsi="Times New Roman"/>
          <w:sz w:val="28"/>
          <w:szCs w:val="28"/>
          <w:lang w:val="ru-RU"/>
        </w:rPr>
        <w:t xml:space="preserve"> Э.                </w:t>
      </w:r>
      <w:r w:rsidR="00221489">
        <w:rPr>
          <w:rFonts w:ascii="Times New Roman" w:eastAsia="Helvetica" w:hAnsi="Times New Roman"/>
          <w:sz w:val="28"/>
          <w:szCs w:val="28"/>
          <w:lang w:val="ru-RU"/>
        </w:rPr>
        <w:tab/>
        <w:t>Ор.35 № 2 "</w:t>
      </w:r>
      <w:r>
        <w:rPr>
          <w:rFonts w:ascii="Times New Roman" w:eastAsia="Helvetica" w:hAnsi="Times New Roman"/>
          <w:sz w:val="28"/>
          <w:szCs w:val="28"/>
          <w:lang w:val="ru-RU"/>
        </w:rPr>
        <w:t>Норвежский танец"</w:t>
      </w:r>
    </w:p>
    <w:p w14:paraId="26CB9EE6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Анитры" из сюиты "Пер Гюнт"</w:t>
      </w:r>
    </w:p>
    <w:p w14:paraId="6C9B9FB7" w14:textId="77777777" w:rsidR="003307AD" w:rsidRDefault="003307AD" w:rsidP="00417D29">
      <w:pPr>
        <w:pStyle w:val="Body1"/>
        <w:tabs>
          <w:tab w:val="left" w:pos="426"/>
        </w:tabs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Ор.65 №6 "Свадебный день в Трольхаугене" в 4 руки</w:t>
      </w:r>
    </w:p>
    <w:p w14:paraId="294B183B" w14:textId="77777777" w:rsidR="003307AD" w:rsidRDefault="003307AD" w:rsidP="00417D29">
      <w:pPr>
        <w:pStyle w:val="Body1"/>
        <w:tabs>
          <w:tab w:val="left" w:pos="426"/>
        </w:tabs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Гурлит К.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Сонатина №2, Фа мажор, 1- я часть</w:t>
      </w:r>
    </w:p>
    <w:p w14:paraId="40ED66E0" w14:textId="77777777" w:rsidR="003307AD" w:rsidRDefault="003307AD" w:rsidP="00417D29">
      <w:pPr>
        <w:pStyle w:val="Body1"/>
        <w:tabs>
          <w:tab w:val="left" w:pos="426"/>
        </w:tabs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Корелли А.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Соната № 2 для двух скрипок и фортепиано </w:t>
      </w:r>
    </w:p>
    <w:p w14:paraId="6E90783D" w14:textId="77777777" w:rsidR="003307AD" w:rsidRDefault="003307AD" w:rsidP="00417D29">
      <w:pPr>
        <w:pStyle w:val="Body1"/>
        <w:tabs>
          <w:tab w:val="left" w:pos="426"/>
        </w:tabs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(переложение Дубровина А.)</w:t>
      </w:r>
    </w:p>
    <w:p w14:paraId="3761A656" w14:textId="77777777" w:rsidR="003307AD" w:rsidRDefault="003307AD" w:rsidP="00417D29">
      <w:pPr>
        <w:pStyle w:val="Body1"/>
        <w:tabs>
          <w:tab w:val="left" w:pos="426"/>
        </w:tabs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"Ария Фигаро"</w:t>
      </w:r>
    </w:p>
    <w:p w14:paraId="3836F38E" w14:textId="77777777" w:rsidR="003307AD" w:rsidRDefault="00BD7066" w:rsidP="00417D29">
      <w:pPr>
        <w:pStyle w:val="Body1"/>
        <w:tabs>
          <w:tab w:val="left" w:pos="426"/>
        </w:tabs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 xml:space="preserve"> Мусоргский М.    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ab/>
        <w:t>"Гопак" из оперы "Сорочинская ярмарка"</w:t>
      </w:r>
    </w:p>
    <w:p w14:paraId="2F2A5EE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Сцены и танцы из балета " Ромео и Джульетта"</w:t>
      </w:r>
    </w:p>
    <w:p w14:paraId="0787DFB3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(облегченное переложение в 4 руки Автомьян А.; </w:t>
      </w:r>
    </w:p>
    <w:p w14:paraId="029D7B59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ред. Натансона В.)</w:t>
      </w:r>
    </w:p>
    <w:p w14:paraId="6E91A3FA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Раков Н.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"Радостный порыв"</w:t>
      </w:r>
    </w:p>
    <w:p w14:paraId="644C92D3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Ор.11 № 3 "Русская песня" в 4 руки,</w:t>
      </w:r>
    </w:p>
    <w:p w14:paraId="68A993DF" w14:textId="77777777" w:rsidR="003307AD" w:rsidRDefault="003307AD" w:rsidP="00417D29">
      <w:pPr>
        <w:pStyle w:val="Body1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ор.11 № 5 "Романс" в 4 руки</w:t>
      </w:r>
    </w:p>
    <w:p w14:paraId="4C9ACF71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Рубин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Вальс из оперы " Три толстяка" </w:t>
      </w:r>
    </w:p>
    <w:p w14:paraId="6A14FE6F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(переложение для 2- х ф-но В.Пороцкого)</w:t>
      </w:r>
    </w:p>
    <w:p w14:paraId="4271E71A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Хачат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 xml:space="preserve">урян К.     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ab/>
        <w:t>Галоп из балета "</w:t>
      </w:r>
      <w:r>
        <w:rPr>
          <w:rFonts w:ascii="Times New Roman" w:eastAsia="Helvetica" w:hAnsi="Times New Roman"/>
          <w:sz w:val="28"/>
          <w:szCs w:val="28"/>
          <w:lang w:val="ru-RU"/>
        </w:rPr>
        <w:t>Чиполлино"</w:t>
      </w:r>
    </w:p>
    <w:p w14:paraId="26BBB72D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</w:t>
      </w:r>
      <w:r w:rsidR="00221489">
        <w:rPr>
          <w:rFonts w:ascii="Times New Roman" w:eastAsia="Helvetica" w:hAnsi="Times New Roman"/>
          <w:sz w:val="28"/>
          <w:szCs w:val="28"/>
          <w:lang w:val="ru-RU"/>
        </w:rPr>
        <w:t xml:space="preserve">Д.     </w:t>
      </w:r>
      <w:r w:rsidR="00221489">
        <w:rPr>
          <w:rFonts w:ascii="Times New Roman" w:eastAsia="Helvetica" w:hAnsi="Times New Roman"/>
          <w:sz w:val="28"/>
          <w:szCs w:val="28"/>
          <w:lang w:val="ru-RU"/>
        </w:rPr>
        <w:tab/>
        <w:t>Ор .87  №15 Прелюдия Ре-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бемоль мажор </w:t>
      </w:r>
    </w:p>
    <w:p w14:paraId="0A6EEDF3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(обр. для 2 ф-но в 4 руки),</w:t>
      </w:r>
    </w:p>
    <w:p w14:paraId="5CAB4A62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"Тарантелла " в 4 руки</w:t>
      </w:r>
    </w:p>
    <w:p w14:paraId="325179E7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"Героический марш"</w:t>
      </w:r>
    </w:p>
    <w:p w14:paraId="7ABE66C2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Штраус И.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"Трик- трак"</w:t>
      </w:r>
    </w:p>
    <w:p w14:paraId="75792A7E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Щедрин Р.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"Царь Горох"</w:t>
      </w:r>
    </w:p>
    <w:p w14:paraId="44601417" w14:textId="77777777" w:rsidR="003307AD" w:rsidRDefault="003307AD" w:rsidP="00417D29">
      <w:pPr>
        <w:pStyle w:val="Body1"/>
        <w:ind w:firstLine="360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6 класс (3 год обучения)</w:t>
      </w:r>
    </w:p>
    <w:p w14:paraId="34EF9AFC" w14:textId="77777777" w:rsidR="003307AD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Продолжение работы над навыками ансамблевой игры. Усложнение репертуара. Работа над звуковым балансом - 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ученика. </w:t>
      </w:r>
    </w:p>
    <w:p w14:paraId="1BEA41A7" w14:textId="77777777" w:rsidR="00F55E18" w:rsidRDefault="00F55E18" w:rsidP="00F55E18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течение учебного года следует пройти 3-4 ансамбля (с разной степенью готовности). В конце года – контрольный урок -  1 произведение. Аттестацией по данному предмету  может считаться выступление на городском конкурсе. </w:t>
      </w:r>
    </w:p>
    <w:p w14:paraId="44A64AA7" w14:textId="77777777" w:rsidR="003307AD" w:rsidRDefault="003307AD" w:rsidP="00417D29">
      <w:pPr>
        <w:pStyle w:val="Body1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14:paraId="3A8ACDD2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Брамс И.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"Венгерские  танцы " для фортепиано в 4 руки</w:t>
      </w:r>
    </w:p>
    <w:p w14:paraId="7A06D35E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Ор.60 № 8  Рондо для фортепиано в 4 руки</w:t>
      </w:r>
    </w:p>
    <w:p w14:paraId="72E7B46E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Гайдн Й.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"Учитель и ученик" - вариации для ф-но в 4 руки</w:t>
      </w:r>
    </w:p>
    <w:p w14:paraId="3E01E6C2" w14:textId="77777777" w:rsidR="003307AD" w:rsidRDefault="003307AD" w:rsidP="00417D29">
      <w:pPr>
        <w:pStyle w:val="Body1"/>
        <w:ind w:left="360" w:right="-42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"Фениксы" из балета " Красный цветок" для 2- х ф-но в 4 </w:t>
      </w:r>
    </w:p>
    <w:p w14:paraId="69FE719F" w14:textId="77777777" w:rsidR="003307AD" w:rsidRDefault="003307AD" w:rsidP="00417D29">
      <w:pPr>
        <w:pStyle w:val="Body1"/>
        <w:ind w:left="360" w:right="-42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руки</w:t>
      </w:r>
    </w:p>
    <w:p w14:paraId="6159D619" w14:textId="77777777" w:rsidR="003307AD" w:rsidRDefault="00440A8D" w:rsidP="00417D29">
      <w:pPr>
        <w:pStyle w:val="Body1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Сюита "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 xml:space="preserve">Пер Гюнт" в 4 руки </w:t>
      </w:r>
      <w:r w:rsidR="003307AD"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14:paraId="4E776827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Дунаевский И.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из к/ф "Кубанские казаки"</w:t>
      </w:r>
    </w:p>
    <w:p w14:paraId="55E38FA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Казенин В.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"Наталья Николаевна" из сюиты </w:t>
      </w:r>
    </w:p>
    <w:p w14:paraId="160B2B07" w14:textId="77777777" w:rsidR="003307AD" w:rsidRDefault="003307AD" w:rsidP="00417D29">
      <w:pPr>
        <w:pStyle w:val="Body1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"А.С.Пушкин. Страницы жизни"</w:t>
      </w:r>
    </w:p>
    <w:p w14:paraId="457E5CD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Коровицын В.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"Куклы сеньора Карабаса"</w:t>
      </w:r>
    </w:p>
    <w:p w14:paraId="1BBCB83E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Новиков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"Дороги"</w:t>
      </w:r>
    </w:p>
    <w:p w14:paraId="31F4D9F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 xml:space="preserve">рокофьев С.   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ab/>
        <w:t>Марш из оперы "</w:t>
      </w:r>
      <w:r>
        <w:rPr>
          <w:rFonts w:ascii="Times New Roman" w:eastAsia="Helvetica" w:hAnsi="Times New Roman"/>
          <w:sz w:val="28"/>
          <w:szCs w:val="28"/>
          <w:lang w:val="ru-RU"/>
        </w:rPr>
        <w:t>Любовь к трем апельсинам" в 4 руки</w:t>
      </w:r>
    </w:p>
    <w:p w14:paraId="195AE8D2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"Монтекки и Капулетти" из балета " Ромео и </w:t>
      </w:r>
    </w:p>
    <w:p w14:paraId="4FA27F14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                                    Джульетта" </w:t>
      </w:r>
    </w:p>
    <w:p w14:paraId="27F2045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Равель М.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"Моя матушка гусыня"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14:paraId="0A9D9B42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Свиридов Г.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"Военный марш" из музыкальных иллюстраций к </w:t>
      </w:r>
    </w:p>
    <w:p w14:paraId="5B59ED0B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повести А.Пушкина "Метель"</w:t>
      </w:r>
    </w:p>
    <w:p w14:paraId="23E7B66F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Слонимский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"Деревенский вальс"</w:t>
      </w:r>
    </w:p>
    <w:p w14:paraId="0B4E8855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в 6 рук для одного фортепиано</w:t>
      </w:r>
    </w:p>
    <w:p w14:paraId="5ED0EDB5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Вальс из музыки к драме М.Лермонтова " Маскарад" </w:t>
      </w:r>
    </w:p>
    <w:p w14:paraId="103C27E0" w14:textId="77777777" w:rsidR="003307AD" w:rsidRDefault="003307AD" w:rsidP="00417D29">
      <w:pPr>
        <w:pStyle w:val="Body1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4 руки</w:t>
      </w:r>
    </w:p>
    <w:p w14:paraId="6ED27E29" w14:textId="77777777" w:rsidR="003307AD" w:rsidRDefault="003307AD" w:rsidP="00417D29">
      <w:pPr>
        <w:pStyle w:val="Body1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Щедрин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 xml:space="preserve">Р.         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ab/>
        <w:t>Кадриль из оперы "</w:t>
      </w:r>
      <w:r>
        <w:rPr>
          <w:rFonts w:ascii="Times New Roman" w:eastAsia="Helvetica" w:hAnsi="Times New Roman"/>
          <w:sz w:val="28"/>
          <w:szCs w:val="28"/>
          <w:lang w:val="ru-RU"/>
        </w:rPr>
        <w:t>Не только любовь"</w:t>
      </w:r>
    </w:p>
    <w:p w14:paraId="1C3ED72B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(обработка  В.Пороцкого для 2- х фортепиано в 4 руки)</w:t>
      </w:r>
    </w:p>
    <w:p w14:paraId="31D1523B" w14:textId="77777777" w:rsidR="003307AD" w:rsidRDefault="003307AD" w:rsidP="00417D29">
      <w:pPr>
        <w:pStyle w:val="Body1"/>
        <w:ind w:firstLine="720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7 класс (4 год обучения)</w:t>
      </w:r>
    </w:p>
    <w:p w14:paraId="464C7175" w14:textId="77777777" w:rsidR="003307AD" w:rsidRDefault="003307AD" w:rsidP="00417D29">
      <w:pPr>
        <w:pStyle w:val="Body1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Продолжение работы над навыками ансамблевой игры, усложнение задач. Применение навыков, полученных на уроках учебного предмета «Специальность и чтение с листа»; развитие музыкального мышления и средств выразительности; работа над агогикой и педализацией; воспитание артистизма и </w:t>
      </w:r>
      <w:r>
        <w:rPr>
          <w:rFonts w:ascii="Times New Roman" w:hAnsi="Times New Roman"/>
          <w:sz w:val="28"/>
          <w:lang w:val="ru-RU"/>
        </w:rPr>
        <w:t xml:space="preserve"> чувства ансамбля в условиях концертного выступления.</w:t>
      </w:r>
    </w:p>
    <w:p w14:paraId="7DA96F0A" w14:textId="77777777" w:rsidR="00AE6C88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За год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необходимо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пройти 2-4 произведения. В конце учебного года проходит </w:t>
      </w:r>
      <w:r w:rsidR="002A7ABB">
        <w:rPr>
          <w:rFonts w:ascii="Times New Roman" w:eastAsia="Helvetica" w:hAnsi="Times New Roman"/>
          <w:sz w:val="28"/>
          <w:szCs w:val="28"/>
          <w:lang w:val="ru-RU"/>
        </w:rPr>
        <w:t>зачет, на котором исполняется 1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произведени</w:t>
      </w:r>
      <w:r w:rsidR="002A7ABB">
        <w:rPr>
          <w:rFonts w:ascii="Times New Roman" w:eastAsia="Helvetica" w:hAnsi="Times New Roman"/>
          <w:sz w:val="28"/>
          <w:szCs w:val="28"/>
          <w:lang w:val="ru-RU"/>
        </w:rPr>
        <w:t>е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AE6C88" w:rsidRPr="00AE6C8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E6C88">
        <w:rPr>
          <w:rFonts w:ascii="Times New Roman" w:eastAsia="Helvetica" w:hAnsi="Times New Roman"/>
          <w:sz w:val="28"/>
          <w:szCs w:val="28"/>
          <w:lang w:val="ru-RU"/>
        </w:rPr>
        <w:t xml:space="preserve">Зачетом может считаться выступление на городском конкурсе. </w:t>
      </w:r>
    </w:p>
    <w:p w14:paraId="6815D528" w14:textId="77777777" w:rsidR="003307AD" w:rsidRDefault="003307AD" w:rsidP="00417D29">
      <w:pPr>
        <w:pStyle w:val="Body1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14:paraId="289F498E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 К.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"Приглашение к танцу"</w:t>
      </w:r>
    </w:p>
    <w:p w14:paraId="01D5A741" w14:textId="77777777" w:rsidR="003307AD" w:rsidRDefault="00221489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"Вальс-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фантазия"</w:t>
      </w:r>
    </w:p>
    <w:p w14:paraId="7C7E13D8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для голоса с оркестром, 1-я часть</w:t>
      </w:r>
    </w:p>
    <w:p w14:paraId="0BCC3E42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"Маленькая сюита", "Марш", </w:t>
      </w:r>
    </w:p>
    <w:p w14:paraId="357D2D0A" w14:textId="77777777" w:rsidR="003307AD" w:rsidRDefault="003307AD" w:rsidP="00417D29">
      <w:pPr>
        <w:pStyle w:val="Body1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"Шесть античных эпиграфов"</w:t>
      </w:r>
    </w:p>
    <w:p w14:paraId="1E35A1EA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Дворжак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"Славянские танцы" для ф-но в 4 руки</w:t>
      </w:r>
    </w:p>
    <w:p w14:paraId="0A915A37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Казелла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"Маленький марш" из цикла " Марионетки", </w:t>
      </w:r>
    </w:p>
    <w:p w14:paraId="053E990C" w14:textId="77777777" w:rsidR="003307AD" w:rsidRDefault="00221489" w:rsidP="00417D29">
      <w:pPr>
        <w:pStyle w:val="Body1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"Полька-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галоп"</w:t>
      </w:r>
    </w:p>
    <w:p w14:paraId="4D820327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Коровицын В.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"Мелодия дождей" </w:t>
      </w:r>
    </w:p>
    <w:p w14:paraId="0FBFC5F0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Лист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"Обручение" (обработка для 2-х ф-но А. Глазунова)</w:t>
      </w:r>
    </w:p>
    <w:p w14:paraId="4B1948B3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Мийо Д.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"Скарамуш" (пьесы по выбору)</w:t>
      </w:r>
    </w:p>
    <w:p w14:paraId="2406E3EE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Маевский Ю.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"Прекрасная Лапландия"</w:t>
      </w:r>
    </w:p>
    <w:p w14:paraId="3762E054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Мошковский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Испанский танец №2, </w:t>
      </w:r>
      <w:r>
        <w:rPr>
          <w:rFonts w:ascii="Times New Roman" w:eastAsia="Helvetica" w:hAnsi="Times New Roman"/>
          <w:sz w:val="28"/>
          <w:szCs w:val="28"/>
        </w:rPr>
        <w:t>op</w:t>
      </w:r>
      <w:r>
        <w:rPr>
          <w:rFonts w:ascii="Times New Roman" w:eastAsia="Helvetica" w:hAnsi="Times New Roman"/>
          <w:sz w:val="28"/>
          <w:szCs w:val="28"/>
          <w:lang w:val="ru-RU"/>
        </w:rPr>
        <w:t>. 12</w:t>
      </w:r>
    </w:p>
    <w:p w14:paraId="6744B933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Мусоргский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"Колокольные звоны" из оперы "Борис Годунов"</w:t>
      </w:r>
    </w:p>
    <w:p w14:paraId="5281CCB1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Парцхаладзе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</w:t>
      </w:r>
    </w:p>
    <w:p w14:paraId="5896831B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Примак В.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Скерцо- шутка До мажор</w:t>
      </w:r>
    </w:p>
    <w:p w14:paraId="213096BA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Танец Феи из балета "Золушка" (обр. Кондратьева)</w:t>
      </w:r>
    </w:p>
    <w:p w14:paraId="601310F8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>Вальс из балета "</w:t>
      </w:r>
      <w:r>
        <w:rPr>
          <w:rFonts w:ascii="Times New Roman" w:eastAsia="Helvetica" w:hAnsi="Times New Roman"/>
          <w:sz w:val="28"/>
          <w:szCs w:val="28"/>
          <w:lang w:val="ru-RU"/>
        </w:rPr>
        <w:t>Золушка"</w:t>
      </w:r>
    </w:p>
    <w:p w14:paraId="567EEB29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Ор.11 "Слава" из цикла "6 пьес для ф-но в 4 руки"</w:t>
      </w:r>
    </w:p>
    <w:p w14:paraId="5E106167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Римский-Кор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>саков Н.  "Три чуда" из оперы "</w:t>
      </w:r>
      <w:r>
        <w:rPr>
          <w:rFonts w:ascii="Times New Roman" w:eastAsia="Helvetica" w:hAnsi="Times New Roman"/>
          <w:sz w:val="28"/>
          <w:szCs w:val="28"/>
          <w:lang w:val="ru-RU"/>
        </w:rPr>
        <w:t>Сказка о царе Салтане"</w:t>
      </w:r>
    </w:p>
    <w:p w14:paraId="3575A0A2" w14:textId="77777777" w:rsidR="003307AD" w:rsidRDefault="003307AD" w:rsidP="00417D29">
      <w:pPr>
        <w:pStyle w:val="Body1"/>
        <w:ind w:left="2160" w:right="-427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(переложение П.Ламма для ф-но в 4 руки, ред. А.Руббаха)</w:t>
      </w:r>
    </w:p>
    <w:p w14:paraId="7CA0361F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дев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>ушек", "</w:t>
      </w:r>
      <w:r>
        <w:rPr>
          <w:rFonts w:ascii="Times New Roman" w:eastAsia="Helvetica" w:hAnsi="Times New Roman"/>
          <w:sz w:val="28"/>
          <w:szCs w:val="28"/>
          <w:lang w:val="ru-RU"/>
        </w:rPr>
        <w:t>Колы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>бельная", "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Вальс" </w:t>
      </w:r>
    </w:p>
    <w:p w14:paraId="29494A36" w14:textId="77777777" w:rsidR="003307AD" w:rsidRDefault="00440A8D" w:rsidP="00417D29">
      <w:pPr>
        <w:pStyle w:val="Body1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из балета "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Гаянэ"</w:t>
      </w:r>
    </w:p>
    <w:p w14:paraId="7BB0B256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Хачатур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 xml:space="preserve">ян К.    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ab/>
        <w:t>"Погоня" из балета "</w:t>
      </w:r>
      <w:r>
        <w:rPr>
          <w:rFonts w:ascii="Times New Roman" w:eastAsia="Helvetica" w:hAnsi="Times New Roman"/>
          <w:sz w:val="28"/>
          <w:szCs w:val="28"/>
          <w:lang w:val="ru-RU"/>
        </w:rPr>
        <w:t>Чиполлино"</w:t>
      </w:r>
    </w:p>
    <w:p w14:paraId="44B67A56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 xml:space="preserve">ковский П.  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ab/>
        <w:t>Скерцо из цикла "</w:t>
      </w:r>
      <w:r>
        <w:rPr>
          <w:rFonts w:ascii="Times New Roman" w:eastAsia="Helvetica" w:hAnsi="Times New Roman"/>
          <w:sz w:val="28"/>
          <w:szCs w:val="28"/>
          <w:lang w:val="ru-RU"/>
        </w:rPr>
        <w:t>Воспоминание о Гапсале"</w:t>
      </w:r>
    </w:p>
    <w:p w14:paraId="27802111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Д.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Концертино для 2- х фортепиано в 4 руки</w:t>
      </w:r>
    </w:p>
    <w:p w14:paraId="79814B42" w14:textId="77777777" w:rsidR="003307AD" w:rsidRPr="009E1AA4" w:rsidRDefault="003307AD" w:rsidP="00417D29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14:paraId="29501FC0" w14:textId="5E90FCC1" w:rsidR="003307AD" w:rsidRDefault="003307AD" w:rsidP="00417D29">
      <w:pPr>
        <w:pStyle w:val="Body1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lastRenderedPageBreak/>
        <w:t>9 класс</w:t>
      </w:r>
    </w:p>
    <w:p w14:paraId="01DEDA5A" w14:textId="6E0D21BD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конце </w:t>
      </w:r>
      <w:r w:rsidR="000A753E">
        <w:rPr>
          <w:rFonts w:ascii="Times New Roman" w:eastAsia="Helvetica" w:hAnsi="Times New Roman"/>
          <w:sz w:val="28"/>
          <w:szCs w:val="28"/>
          <w:lang w:val="ru-RU"/>
        </w:rPr>
        <w:t xml:space="preserve">второго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полугодия учащиеся сдают зачет по ансамблю</w:t>
      </w:r>
      <w:r w:rsidR="000A753E">
        <w:rPr>
          <w:rFonts w:ascii="Times New Roman" w:eastAsia="Helvetica" w:hAnsi="Times New Roman"/>
          <w:sz w:val="28"/>
          <w:szCs w:val="28"/>
          <w:lang w:val="ru-RU"/>
        </w:rPr>
        <w:t xml:space="preserve"> – 1 произведение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</w:p>
    <w:p w14:paraId="5D6B5AC0" w14:textId="77777777" w:rsidR="003307AD" w:rsidRDefault="003307AD" w:rsidP="00417D29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девятом классе продолжается совершенс</w:t>
      </w:r>
      <w:r w:rsidR="00532FFC">
        <w:rPr>
          <w:rFonts w:ascii="Times New Roman" w:eastAsia="Helvetica" w:hAnsi="Times New Roman"/>
          <w:sz w:val="28"/>
          <w:szCs w:val="28"/>
          <w:lang w:val="ru-RU"/>
        </w:rPr>
        <w:t xml:space="preserve">твование ансамблевых навыков и </w:t>
      </w:r>
      <w:r>
        <w:rPr>
          <w:rFonts w:ascii="Times New Roman" w:eastAsia="Helvetica" w:hAnsi="Times New Roman"/>
          <w:sz w:val="28"/>
          <w:szCs w:val="28"/>
          <w:lang w:val="ru-RU"/>
        </w:rPr>
        <w:t>накопление камерного репертуара.</w:t>
      </w:r>
    </w:p>
    <w:p w14:paraId="7A857075" w14:textId="77777777" w:rsidR="003307AD" w:rsidRDefault="003307AD" w:rsidP="00417D29">
      <w:pPr>
        <w:pStyle w:val="Body1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</w:t>
      </w:r>
    </w:p>
    <w:p w14:paraId="6C38413F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Аренский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Ор.34, №1 "Сказка"</w:t>
      </w:r>
    </w:p>
    <w:p w14:paraId="452BFAC2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Аренский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 15 Вальс и Романс из сюиты для 2-х фортепиано</w:t>
      </w:r>
    </w:p>
    <w:p w14:paraId="433FBB78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Вивальди А.- Бах И. С.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для органа ля минор, обр. М. Готлиба</w:t>
      </w:r>
    </w:p>
    <w:p w14:paraId="7F07C002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Ор.60 №6 "Тема с вариациями" для ф-но в 4 руки</w:t>
      </w:r>
    </w:p>
    <w:p w14:paraId="675E0FA0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Гершвин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 xml:space="preserve"> Дж.  </w:t>
      </w:r>
      <w:r w:rsidR="00440A8D">
        <w:rPr>
          <w:rFonts w:ascii="Times New Roman" w:eastAsia="Helvetica" w:hAnsi="Times New Roman"/>
          <w:sz w:val="28"/>
          <w:szCs w:val="28"/>
          <w:lang w:val="ru-RU"/>
        </w:rPr>
        <w:tab/>
        <w:t>"Песня Порги" из оперы "</w:t>
      </w:r>
      <w:r>
        <w:rPr>
          <w:rFonts w:ascii="Times New Roman" w:eastAsia="Helvetica" w:hAnsi="Times New Roman"/>
          <w:sz w:val="28"/>
          <w:szCs w:val="28"/>
          <w:lang w:val="ru-RU"/>
        </w:rPr>
        <w:t>Порги и Бесс"</w:t>
      </w:r>
    </w:p>
    <w:p w14:paraId="1E8A538E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"Пер Гюнт", сюита №1, ор. 46</w:t>
      </w:r>
    </w:p>
    <w:p w14:paraId="3BB42DAD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"Шотландский марш" для фортепиано в 4 руки</w:t>
      </w:r>
    </w:p>
    <w:p w14:paraId="0A491D71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"Маленькая сюита", Вальс для ф-но в 4 руки</w:t>
      </w:r>
    </w:p>
    <w:p w14:paraId="31FB387E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Дворжак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"Легенда"</w:t>
      </w:r>
    </w:p>
    <w:p w14:paraId="0DB2F558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Дворжак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Ор.46 , Славянские танцы для ф-но в 4 руки        </w:t>
      </w:r>
    </w:p>
    <w:p w14:paraId="257AF3F5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"Шесть античных эпиграфов" для ф-но в 4 руки</w:t>
      </w:r>
    </w:p>
    <w:p w14:paraId="78EDC050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Мийо Д.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"Скарамуш" для ф-но в 4 руки</w:t>
      </w:r>
    </w:p>
    <w:p w14:paraId="53F7B3BF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Сонатина в 4 руки</w:t>
      </w:r>
    </w:p>
    <w:p w14:paraId="60B79BCC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Моцарт-Бузони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Фантазия фа минор для 2-х ф-но в 4 руки</w:t>
      </w:r>
    </w:p>
    <w:p w14:paraId="7EE0D326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Два танца из балета " Сказ о каменном цветке"</w:t>
      </w:r>
    </w:p>
    <w:p w14:paraId="1211442E" w14:textId="77777777" w:rsidR="003307AD" w:rsidRDefault="003307AD" w:rsidP="00417D29">
      <w:pPr>
        <w:pStyle w:val="Body1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(обработка для 2-х ф-но в 4 руки А. Готлиба)</w:t>
      </w:r>
    </w:p>
    <w:p w14:paraId="3B71576D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Сюиты №№1, 2 для 2-х ф-но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14:paraId="0633CBB7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"Танец с саблями" из балета " Гаянэ" для 2- х ф-но в 8 </w:t>
      </w:r>
    </w:p>
    <w:p w14:paraId="0C1ADA2A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рук</w:t>
      </w:r>
    </w:p>
    <w:p w14:paraId="7D3036F3" w14:textId="77777777" w:rsidR="003307AD" w:rsidRDefault="003307AD" w:rsidP="00417D29">
      <w:pPr>
        <w:pStyle w:val="Body1"/>
        <w:ind w:left="2877" w:hanging="231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Арабский танец, Китайский танец, Трепак  из балета "Щелкунчик";  Вальс из "Серенады для струнного оркестра"</w:t>
      </w:r>
    </w:p>
    <w:p w14:paraId="3DB9033C" w14:textId="77777777" w:rsidR="003307AD" w:rsidRDefault="00AD5988" w:rsidP="00417D29">
      <w:pPr>
        <w:pStyle w:val="Body1"/>
        <w:ind w:left="2877" w:right="14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Вальс из балета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 xml:space="preserve"> "Спящая красавица" (переложение для ф-но в 4 руки А.Зилоти)</w:t>
      </w:r>
    </w:p>
    <w:p w14:paraId="7DBDF17B" w14:textId="77777777" w:rsidR="003307AD" w:rsidRDefault="003307AD" w:rsidP="00417D29">
      <w:pPr>
        <w:pStyle w:val="Body1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Романс, ор.6 №6</w:t>
      </w:r>
    </w:p>
    <w:p w14:paraId="7AE5EFF8" w14:textId="77777777" w:rsidR="003307AD" w:rsidRDefault="003307AD" w:rsidP="00417D29">
      <w:pPr>
        <w:pStyle w:val="Body1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Баркарола, ор.37 №6</w:t>
      </w:r>
    </w:p>
    <w:p w14:paraId="6233F9B3" w14:textId="77777777" w:rsidR="003307AD" w:rsidRDefault="003307AD" w:rsidP="00417D29">
      <w:pPr>
        <w:pStyle w:val="Body1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Вальс из сюиты ор.55 №3 </w:t>
      </w:r>
    </w:p>
    <w:p w14:paraId="7EFF248F" w14:textId="77777777" w:rsidR="003307AD" w:rsidRDefault="003307AD" w:rsidP="00417D29">
      <w:pPr>
        <w:pStyle w:val="Body1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Полька, ор.39 №14</w:t>
      </w:r>
    </w:p>
    <w:p w14:paraId="1D2A8EAB" w14:textId="77777777" w:rsidR="003307AD" w:rsidRDefault="003307AD" w:rsidP="00417D29">
      <w:pPr>
        <w:pStyle w:val="Body1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Симфония си минор для 2-х ф-но в 8 рук,</w:t>
      </w:r>
    </w:p>
    <w:p w14:paraId="04AFEE65" w14:textId="77777777" w:rsidR="003307AD" w:rsidRPr="00AD5988" w:rsidRDefault="003307AD" w:rsidP="00417D29">
      <w:pPr>
        <w:pStyle w:val="Body1"/>
        <w:tabs>
          <w:tab w:val="left" w:pos="10206"/>
        </w:tabs>
        <w:ind w:left="2880"/>
        <w:rPr>
          <w:rFonts w:ascii="Times New Roman" w:eastAsia="Helvetica" w:hAnsi="Times New Roman"/>
          <w:sz w:val="28"/>
          <w:szCs w:val="28"/>
          <w:lang w:val="ru-RU"/>
        </w:rPr>
      </w:pPr>
      <w:r w:rsidRPr="00AD5988">
        <w:rPr>
          <w:rFonts w:ascii="Times New Roman" w:eastAsia="Helvetica" w:hAnsi="Times New Roman"/>
          <w:sz w:val="28"/>
          <w:szCs w:val="28"/>
          <w:lang w:val="ru-RU"/>
        </w:rPr>
        <w:t>фортепианные концерты</w:t>
      </w:r>
    </w:p>
    <w:p w14:paraId="6C595BFA" w14:textId="77777777" w:rsidR="003307AD" w:rsidRDefault="003307AD" w:rsidP="00417D29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Камерные ансамбли (дуэты, трио, квартеты) в разных инструментальных </w:t>
      </w:r>
      <w:r w:rsidR="000F328F">
        <w:rPr>
          <w:rFonts w:ascii="Times New Roman" w:eastAsia="Helvetica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>составах.</w:t>
      </w:r>
    </w:p>
    <w:p w14:paraId="3B2A6401" w14:textId="77777777" w:rsidR="003307AD" w:rsidRPr="009E1AA4" w:rsidRDefault="003307AD" w:rsidP="00417D29">
      <w:pPr>
        <w:pStyle w:val="Body1"/>
        <w:ind w:firstLine="567"/>
        <w:rPr>
          <w:rFonts w:ascii="Times New Roman" w:eastAsia="Helvetica" w:hAnsi="Times New Roman"/>
          <w:sz w:val="16"/>
          <w:szCs w:val="16"/>
          <w:lang w:val="ru-RU"/>
        </w:rPr>
      </w:pPr>
    </w:p>
    <w:p w14:paraId="644B60A3" w14:textId="77777777" w:rsidR="003307AD" w:rsidRDefault="003307AD" w:rsidP="00417D29">
      <w:pPr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14:paraId="3AC74B18" w14:textId="77777777" w:rsidR="003307AD" w:rsidRDefault="003307AD" w:rsidP="00417D29">
      <w:pPr>
        <w:pStyle w:val="16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 подготовки  обучающихся  является  результатом  освоения    программы  учебного  предмета  «Ансамбль»,  который  предполагает формирование следующих знаний, умений, навыков,  таких  как:</w:t>
      </w:r>
    </w:p>
    <w:p w14:paraId="0A98B78E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у обучающегося интереса к музыкальному искусству, самостоятельному музыкальному исполнительству, совместному музицированию в  ансамбле с партнерами;</w:t>
      </w:r>
    </w:p>
    <w:p w14:paraId="1FC68247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14:paraId="1D80A068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ансамблевого репертуара (4-ручный, 2-рояльный);</w:t>
      </w:r>
    </w:p>
    <w:p w14:paraId="6A967B9D" w14:textId="77777777" w:rsidR="003307AD" w:rsidRDefault="006B1DFC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художественно-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исполнительских возможностей фортепиано;</w:t>
      </w:r>
    </w:p>
    <w:p w14:paraId="2A111AF7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знание других инструментов (если ансамбль состоит из разных инструментов </w:t>
      </w:r>
      <w:r w:rsidR="00474598" w:rsidRPr="00474598">
        <w:rPr>
          <w:b/>
          <w:sz w:val="28"/>
          <w:szCs w:val="28"/>
          <w:lang w:val="ru-RU"/>
        </w:rPr>
        <w:t>–</w:t>
      </w:r>
      <w:r w:rsidRPr="00474598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струнных, духовых, народных), их особенностей и возможностей;</w:t>
      </w:r>
    </w:p>
    <w:p w14:paraId="6D4442E7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профессиональной терминологии;</w:t>
      </w:r>
    </w:p>
    <w:p w14:paraId="6EC79B90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умений по чтению с листа музыкальных произведений в 4 руки;</w:t>
      </w:r>
    </w:p>
    <w:p w14:paraId="7AA7E90E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совместного для партнеров чувства ритма;</w:t>
      </w:r>
    </w:p>
    <w:p w14:paraId="16A4C722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слухового контроля при ансамблевом музицировании;</w:t>
      </w:r>
    </w:p>
    <w:p w14:paraId="4A781F5E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использования фортепианной педали в 4-ручном сочинении;</w:t>
      </w:r>
    </w:p>
    <w:p w14:paraId="7D5845F1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3E8024DD" w14:textId="77777777" w:rsidR="003307AD" w:rsidRDefault="003307AD" w:rsidP="00EC1417">
      <w:pPr>
        <w:pStyle w:val="Bod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навыков репетиционно-концертной работы в качестве ансамблиста.</w:t>
      </w:r>
    </w:p>
    <w:p w14:paraId="551304EE" w14:textId="77777777" w:rsidR="003307AD" w:rsidRDefault="003307AD" w:rsidP="00417D29">
      <w:pPr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14:paraId="0334FC80" w14:textId="3FAD3EFC" w:rsidR="003307AD" w:rsidRDefault="003307AD" w:rsidP="00417D29">
      <w:pPr>
        <w:ind w:left="720"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Формы и методы контроля, система оценок</w:t>
      </w:r>
    </w:p>
    <w:p w14:paraId="22C764C3" w14:textId="77777777" w:rsidR="003307AD" w:rsidRDefault="003307AD" w:rsidP="00417D29">
      <w:pPr>
        <w:pStyle w:val="15"/>
        <w:widowControl/>
        <w:numPr>
          <w:ilvl w:val="0"/>
          <w:numId w:val="8"/>
        </w:numPr>
        <w:ind w:left="1134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613D1E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56715167" w14:textId="4F2EDAE6" w:rsidR="003307AD" w:rsidRDefault="003307AD" w:rsidP="00417D29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4 по 7 класс. В 9 классе промежуточная аттестация проходит в конце </w:t>
      </w:r>
      <w:r w:rsidR="000A753E">
        <w:rPr>
          <w:rFonts w:ascii="Times New Roman" w:eastAsia="Helvetica" w:hAnsi="Times New Roman"/>
          <w:sz w:val="28"/>
          <w:szCs w:val="28"/>
          <w:lang w:val="ru-RU"/>
        </w:rPr>
        <w:t>2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полугодия. </w:t>
      </w:r>
    </w:p>
    <w:p w14:paraId="7DCE2FD8" w14:textId="14E0A0D0" w:rsidR="003307AD" w:rsidRDefault="003307AD" w:rsidP="00417D2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Формой аттестации  </w:t>
      </w:r>
      <w:r w:rsidR="000A753E">
        <w:rPr>
          <w:rFonts w:ascii="Times New Roman" w:hAnsi="Times New Roman"/>
          <w:sz w:val="28"/>
          <w:szCs w:val="28"/>
          <w:lang w:val="ru-RU"/>
        </w:rPr>
        <w:t xml:space="preserve"> является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  контрольный  урок,  зачёт,  а также - выступление  в  концерте  или  участие  в  каких-либо  других  творческих  мероприятиях</w:t>
      </w:r>
      <w:r w:rsidR="000A753E">
        <w:rPr>
          <w:rFonts w:ascii="Times New Roman" w:hAnsi="Times New Roman"/>
          <w:sz w:val="28"/>
          <w:szCs w:val="28"/>
          <w:lang w:val="ru-RU"/>
        </w:rPr>
        <w:t>, конкурсах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A0E6634" w14:textId="0953748E" w:rsidR="003307AD" w:rsidRDefault="003307AD" w:rsidP="00417D29">
      <w:pPr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По завершении изучения предмета "Ансамбль" проводится </w:t>
      </w:r>
      <w:r w:rsidR="000A753E">
        <w:rPr>
          <w:rFonts w:ascii="Times New Roman" w:eastAsia="Helvetica" w:hAnsi="Times New Roman"/>
          <w:sz w:val="28"/>
          <w:szCs w:val="28"/>
          <w:lang w:val="ru-RU"/>
        </w:rPr>
        <w:t>итоговая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аттестация в конце 7 класса, выставляется оценка, которая заносится в свидетельство об окончании образовательного учреждения. </w:t>
      </w:r>
    </w:p>
    <w:p w14:paraId="4573D918" w14:textId="77777777" w:rsidR="003307AD" w:rsidRDefault="003307AD" w:rsidP="00417D29">
      <w:pPr>
        <w:pStyle w:val="Body1"/>
        <w:numPr>
          <w:ilvl w:val="0"/>
          <w:numId w:val="8"/>
        </w:numPr>
        <w:ind w:left="1134" w:firstLine="0"/>
        <w:rPr>
          <w:rFonts w:ascii="Times New Roman" w:eastAsia="Helvetica" w:hAnsi="Times New Roman"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sz w:val="28"/>
          <w:szCs w:val="28"/>
          <w:lang w:val="ru-RU"/>
        </w:rPr>
        <w:t>Критерии оценок</w:t>
      </w:r>
    </w:p>
    <w:p w14:paraId="085C3F65" w14:textId="77777777" w:rsidR="003307AD" w:rsidRDefault="003307AD" w:rsidP="00417D29">
      <w:pPr>
        <w:pStyle w:val="16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</w:t>
      </w:r>
      <w:r w:rsidR="00694DF2">
        <w:rPr>
          <w:rFonts w:ascii="Times New Roman" w:hAnsi="Times New Roman"/>
          <w:sz w:val="28"/>
          <w:szCs w:val="28"/>
          <w:lang w:val="ru-RU"/>
        </w:rPr>
        <w:t xml:space="preserve">нные знания, умения и навыки.  </w:t>
      </w:r>
    </w:p>
    <w:p w14:paraId="7E32227E" w14:textId="77777777" w:rsidR="00EC1417" w:rsidRDefault="00EC1417" w:rsidP="00417D29">
      <w:pPr>
        <w:pStyle w:val="15"/>
        <w:ind w:firstLine="720"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</w:p>
    <w:p w14:paraId="55F8B8B7" w14:textId="18688E91" w:rsidR="003307AD" w:rsidRDefault="003307AD" w:rsidP="00417D29">
      <w:pPr>
        <w:pStyle w:val="15"/>
        <w:ind w:firstLine="720"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ab/>
      </w:r>
    </w:p>
    <w:p w14:paraId="41D33912" w14:textId="58960DD0" w:rsidR="003307AD" w:rsidRDefault="003307AD" w:rsidP="00417D29">
      <w:pPr>
        <w:pStyle w:val="1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06166">
        <w:rPr>
          <w:rFonts w:ascii="Times New Roman" w:hAnsi="Times New Roman" w:cs="Times New Roman"/>
          <w:sz w:val="28"/>
          <w:szCs w:val="28"/>
        </w:rPr>
        <w:t xml:space="preserve">исполнения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выставляется оценка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 пятибалльной </w:t>
      </w:r>
      <w:r>
        <w:rPr>
          <w:rFonts w:ascii="Times New Roman" w:hAnsi="Times New Roman" w:cs="Times New Roman"/>
          <w:sz w:val="28"/>
          <w:szCs w:val="28"/>
        </w:rPr>
        <w:t>шкале: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9"/>
        <w:gridCol w:w="6284"/>
      </w:tblGrid>
      <w:tr w:rsidR="003307AD" w14:paraId="306F6460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9039" w14:textId="77777777" w:rsidR="003307AD" w:rsidRDefault="003307AD" w:rsidP="00417D29">
            <w:pPr>
              <w:pStyle w:val="15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BB96" w14:textId="77777777" w:rsidR="003307AD" w:rsidRDefault="003307AD" w:rsidP="00417D29">
            <w:pPr>
              <w:pStyle w:val="15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3307AD" w:rsidRPr="001A1B87" w14:paraId="5E791DAE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8C85" w14:textId="77777777" w:rsidR="003307AD" w:rsidRDefault="003307AD" w:rsidP="00417D29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9565" w14:textId="77777777" w:rsidR="003307AD" w:rsidRDefault="003307AD" w:rsidP="00417D2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3307AD" w:rsidRPr="001A1B87" w14:paraId="0B4DAFAA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47BD1" w14:textId="77777777" w:rsidR="003307AD" w:rsidRDefault="003307AD" w:rsidP="00417D29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F86F" w14:textId="77777777" w:rsidR="003307AD" w:rsidRDefault="003307AD" w:rsidP="00417D2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3307AD" w:rsidRPr="001A1B87" w14:paraId="5803BE9E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8D19E" w14:textId="77777777" w:rsidR="003307AD" w:rsidRDefault="003307AD" w:rsidP="00417D29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 («удовлетворительно»)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7176" w14:textId="77777777" w:rsidR="003307AD" w:rsidRDefault="003307AD" w:rsidP="00417D29">
            <w:pPr>
              <w:pStyle w:val="Body1"/>
              <w:snapToGrid w:val="0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3307AD" w:rsidRPr="001A1B87" w14:paraId="326D08BD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48BE4" w14:textId="77777777" w:rsidR="003307AD" w:rsidRDefault="003307AD" w:rsidP="00417D29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712A" w14:textId="77777777" w:rsidR="003307AD" w:rsidRDefault="003307AD" w:rsidP="00417D2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3307AD" w:rsidRPr="001A1B87" w14:paraId="7B80CE28" w14:textId="77777777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50225" w14:textId="77777777" w:rsidR="003307AD" w:rsidRDefault="003307AD" w:rsidP="00417D29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03DC" w14:textId="77777777" w:rsidR="003307AD" w:rsidRDefault="003307AD" w:rsidP="00417D29">
            <w:pPr>
              <w:pStyle w:val="Body1"/>
              <w:snapToGrid w:val="0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1771E06D" w14:textId="77777777" w:rsidR="003307AD" w:rsidRPr="006117CF" w:rsidRDefault="003307AD" w:rsidP="00417D29">
      <w:pPr>
        <w:pStyle w:val="Body1"/>
        <w:rPr>
          <w:lang w:val="ru-RU"/>
        </w:rPr>
      </w:pPr>
    </w:p>
    <w:p w14:paraId="06BB6DDF" w14:textId="77777777" w:rsidR="003307AD" w:rsidRDefault="003307AD" w:rsidP="00417D2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14:paraId="5F72C74C" w14:textId="77777777" w:rsidR="003307AD" w:rsidRDefault="003307AD" w:rsidP="00417D2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14:paraId="51548CCB" w14:textId="77777777" w:rsidR="003307AD" w:rsidRPr="009E1AA4" w:rsidRDefault="003307AD" w:rsidP="00417D29">
      <w:pPr>
        <w:pStyle w:val="Body1"/>
        <w:rPr>
          <w:rFonts w:ascii="Times New Roman" w:hAnsi="Times New Roman"/>
          <w:color w:val="00000A"/>
          <w:sz w:val="16"/>
          <w:szCs w:val="16"/>
          <w:lang w:val="ru-RU"/>
        </w:rPr>
      </w:pPr>
    </w:p>
    <w:p w14:paraId="22B193D4" w14:textId="1CCCF5FB" w:rsidR="003307AD" w:rsidRPr="001A1B87" w:rsidRDefault="003307AD" w:rsidP="00EC1417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532FFC" w:rsidRPr="001A1B8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A1B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Методическое обеспечение учебного процесса</w:t>
      </w:r>
    </w:p>
    <w:p w14:paraId="1180E99C" w14:textId="77777777" w:rsidR="003307AD" w:rsidRDefault="003307AD" w:rsidP="00417D29">
      <w:pPr>
        <w:pStyle w:val="Body1"/>
        <w:ind w:firstLine="7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14:paraId="198EC4FD" w14:textId="77777777" w:rsidR="003307AD" w:rsidRDefault="003307AD" w:rsidP="00417D29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Одна из главных задач преподавателя по предмету "Ансамбль" -  подбор учеников-партнеров. Они должны обладать схожим уровнем подготовки в классе специальности. </w:t>
      </w:r>
    </w:p>
    <w:p w14:paraId="1527E40C" w14:textId="77777777" w:rsidR="003307AD" w:rsidRDefault="003307AD" w:rsidP="00417D29">
      <w:pPr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работе с учащимися преподаватель должен следовать </w:t>
      </w:r>
      <w:r>
        <w:rPr>
          <w:rFonts w:ascii="Times New Roman" w:eastAsia="Helvetica" w:hAnsi="Times New Roman"/>
          <w:i/>
          <w:sz w:val="28"/>
          <w:szCs w:val="28"/>
          <w:lang w:val="ru-RU"/>
        </w:rPr>
        <w:t>принципам последовательности, постепенности, доступности и наглядности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 освоении материала.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Весь процесс обучения строится с учетом принципа: от простого к сложному, опирается на индивидуальные особенности ученика - интеллектуальные, физические, музыкальные и эмоциональные данные, уровень его подготовки.</w:t>
      </w:r>
    </w:p>
    <w:p w14:paraId="3664546F" w14:textId="77777777" w:rsidR="003307AD" w:rsidRDefault="003307AD" w:rsidP="00417D29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Необходимым условием для успешного обучения по предмету "Ансамбль" (фортепиано в 4 руки) является формирование правильной посадки за инструментом обоих партнеров, распределение педали между партнерами (как правило, педаль берет  ученик, исполняющий 2 партию). </w:t>
      </w:r>
    </w:p>
    <w:p w14:paraId="42080961" w14:textId="77777777" w:rsidR="003307AD" w:rsidRDefault="00BD7066" w:rsidP="00417D29">
      <w:pPr>
        <w:pStyle w:val="Body1"/>
        <w:tabs>
          <w:tab w:val="left" w:pos="9360"/>
        </w:tabs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        </w:t>
      </w:r>
      <w:r w:rsidR="003307AD"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Необходимо привлекать внимание учащихся к прослушиванию лучших примеров исполнения камерной музыки. </w:t>
      </w:r>
    </w:p>
    <w:p w14:paraId="495CAD06" w14:textId="77777777" w:rsidR="003307AD" w:rsidRDefault="003307AD" w:rsidP="00417D29">
      <w:pPr>
        <w:pStyle w:val="Body1"/>
        <w:tabs>
          <w:tab w:val="left" w:pos="709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 xml:space="preserve">Предметом постоянного внимания преподавателя должна являться работа над синхронностью в исполнении партнеров, работа над звуковым балансом их партий, </w:t>
      </w:r>
      <w:r>
        <w:rPr>
          <w:rFonts w:ascii="Times New Roman" w:eastAsia="Helvetica" w:hAnsi="Times New Roman"/>
          <w:sz w:val="28"/>
          <w:szCs w:val="28"/>
          <w:lang w:val="ru-RU"/>
        </w:rPr>
        <w:t>одинаковой фразировкой, агогикой, штрихами, интонациями, умением вместе начать фразу и вместе закончить ее.</w:t>
      </w:r>
    </w:p>
    <w:p w14:paraId="03669068" w14:textId="77777777" w:rsidR="003307AD" w:rsidRDefault="003307AD" w:rsidP="00417D29">
      <w:pPr>
        <w:pStyle w:val="Body1"/>
        <w:tabs>
          <w:tab w:val="left" w:pos="709"/>
          <w:tab w:val="left" w:pos="9360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14:paraId="10BE955D" w14:textId="77777777" w:rsidR="003307AD" w:rsidRDefault="003307AD" w:rsidP="00417D29">
      <w:pPr>
        <w:pStyle w:val="Body1"/>
        <w:tabs>
          <w:tab w:val="left" w:pos="709"/>
          <w:tab w:val="left" w:pos="9360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         Техническая сторона исполнения у партнеров должна быть на одном уровне. Отставание одного из них будет очень сильно влиять на общее художественное впечатление от игры. В этом случае требуется более серьезная индивидуальная работа.</w:t>
      </w:r>
    </w:p>
    <w:p w14:paraId="7A74D15F" w14:textId="77777777" w:rsidR="003307AD" w:rsidRDefault="003307AD" w:rsidP="00417D29">
      <w:pPr>
        <w:pStyle w:val="Body1"/>
        <w:tabs>
          <w:tab w:val="left" w:pos="851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Важной задачей преподавателя в классе ансамбля  должно быть обучение учеников самостоятельной работе: умению отрабатывать проблемные фрагменты, уточнять штрихи, фразировку и динамику произведения. Сначала ученик работает </w:t>
      </w:r>
      <w:r w:rsidR="006B1DFC">
        <w:rPr>
          <w:rFonts w:ascii="Times New Roman" w:eastAsia="Helvetica" w:hAnsi="Times New Roman"/>
          <w:sz w:val="28"/>
          <w:szCs w:val="28"/>
          <w:lang w:val="ru-RU"/>
        </w:rPr>
        <w:t xml:space="preserve">индивидуально над своей партией,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затем с партнером. Важным условием успешной игры  становятся совместные регулярные репетиции  с преподавателем и без него. </w:t>
      </w:r>
    </w:p>
    <w:p w14:paraId="6E911961" w14:textId="77777777" w:rsidR="003307AD" w:rsidRDefault="003307AD" w:rsidP="00417D29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индивидуально-личностные особенности и степень подготовки учеников.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Партнеров следует менять местами в ансамбле, чередовать исполнение 1 и 2 партии между разными учащимися. </w:t>
      </w:r>
    </w:p>
    <w:p w14:paraId="4F877F6B" w14:textId="77777777" w:rsidR="003307AD" w:rsidRDefault="003307AD" w:rsidP="00417D29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Основное место в репертуаре должна занимать академическая музыка как отечественных, так и зарубежных композиторов. </w:t>
      </w:r>
    </w:p>
    <w:p w14:paraId="1C301C57" w14:textId="77777777" w:rsidR="003307AD" w:rsidRPr="00694DF2" w:rsidRDefault="003307AD" w:rsidP="00417D29">
      <w:pPr>
        <w:pStyle w:val="Body1"/>
        <w:tabs>
          <w:tab w:val="left" w:pos="9360"/>
        </w:tabs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Помимо ансамблей для фортепиано в 4 руки (с которых удобнее всего начинать), следует познакомить учеников с ансамблями для двух фортепиано в 4</w:t>
      </w:r>
      <w:r w:rsidR="00694DF2"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руки (есть ансамбли в 8 рук). </w:t>
      </w:r>
    </w:p>
    <w:p w14:paraId="7CBC01BB" w14:textId="77777777" w:rsidR="003307AD" w:rsidRDefault="003307AD" w:rsidP="00417D29">
      <w:pPr>
        <w:pStyle w:val="15"/>
        <w:ind w:firstLine="1"/>
        <w:jc w:val="center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2. Рекомендации по организации самостоятельной работы обучающихся</w:t>
      </w:r>
    </w:p>
    <w:p w14:paraId="539B51C0" w14:textId="77777777" w:rsidR="003307AD" w:rsidRDefault="003307AD" w:rsidP="00417D29">
      <w:pPr>
        <w:pStyle w:val="15"/>
        <w:ind w:firstLine="567"/>
        <w:jc w:val="both"/>
        <w:rPr>
          <w:rFonts w:ascii="Times New Roman" w:eastAsia="ヒラギノ角ゴ Pro W3" w:hAnsi="Times New Roman"/>
          <w:sz w:val="28"/>
        </w:rPr>
      </w:pPr>
      <w:r>
        <w:rPr>
          <w:rFonts w:ascii="Times New Roman" w:eastAsia="ヒラギノ角ゴ Pro W3" w:hAnsi="Times New Roman"/>
          <w:sz w:val="28"/>
        </w:rPr>
        <w:t>С учетом того, что образовательная программа «Фортепиано» содержит одновременно три предмета, связ</w:t>
      </w:r>
      <w:r w:rsidR="006B1DFC">
        <w:rPr>
          <w:rFonts w:ascii="Times New Roman" w:eastAsia="ヒラギノ角ゴ Pro W3" w:hAnsi="Times New Roman"/>
          <w:sz w:val="28"/>
        </w:rPr>
        <w:t>анные с исполнительством на фор</w:t>
      </w:r>
      <w:r>
        <w:rPr>
          <w:rFonts w:ascii="Times New Roman" w:eastAsia="ヒラギノ角ゴ Pro W3" w:hAnsi="Times New Roman"/>
          <w:sz w:val="28"/>
        </w:rPr>
        <w:t>тепиано - «Специальность и чтение с листа», «Ансамбль» и «Концертмейстерский класс» -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фортепианному ансамблю обсуждали друг с другом свои творческие намерения, согласовывая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штрихами  и динамикой (там, где это предусмотрено).</w:t>
      </w:r>
    </w:p>
    <w:p w14:paraId="69562397" w14:textId="77777777" w:rsidR="009E1AA4" w:rsidRPr="009E1AA4" w:rsidRDefault="009E1AA4" w:rsidP="00417D29">
      <w:pPr>
        <w:pStyle w:val="15"/>
        <w:ind w:firstLine="567"/>
        <w:jc w:val="both"/>
        <w:rPr>
          <w:rFonts w:ascii="Times New Roman" w:eastAsia="ヒラギノ角ゴ Pro W3" w:hAnsi="Times New Roman"/>
          <w:sz w:val="16"/>
          <w:szCs w:val="16"/>
        </w:rPr>
      </w:pPr>
    </w:p>
    <w:p w14:paraId="28A03E22" w14:textId="77777777" w:rsidR="003307AD" w:rsidRDefault="003307AD" w:rsidP="00417D29">
      <w:pPr>
        <w:pStyle w:val="Body1"/>
        <w:tabs>
          <w:tab w:val="left" w:pos="0"/>
        </w:tabs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. Списки рекомендуемой нотной и методической литературы</w:t>
      </w:r>
    </w:p>
    <w:p w14:paraId="267C75DF" w14:textId="77777777" w:rsidR="003307AD" w:rsidRDefault="003307AD" w:rsidP="00417D29">
      <w:pPr>
        <w:pStyle w:val="Body1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1.Список  рекомендуемых нотных сборников</w:t>
      </w:r>
    </w:p>
    <w:p w14:paraId="0FC2A57C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Альбом фортепианных ансамблей для ДМШ. Сост. Ю. Доля/ изд. Феникс, 2005</w:t>
      </w:r>
    </w:p>
    <w:p w14:paraId="395345BD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Ансамбли. Средние классы. Вып.6 / изд. Советский композитор, М.,1973</w:t>
      </w:r>
    </w:p>
    <w:p w14:paraId="4AA72645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Ансамбли. Средние классы. Вып.13/ изд. Советский композитор, М.,1990</w:t>
      </w:r>
    </w:p>
    <w:p w14:paraId="09741144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Ансамбли. Старшие классы. Вып.6 / изд. Советский композитор, М., 1982</w:t>
      </w:r>
    </w:p>
    <w:p w14:paraId="44C71C45" w14:textId="77777777" w:rsidR="003307AD" w:rsidRDefault="003307AD" w:rsidP="00417D29">
      <w:pPr>
        <w:pStyle w:val="Body1"/>
        <w:ind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Альбом нетрудных переложений для ф-но в 4 руки.  Вып.1, 2/ М., Музыка, 2009</w:t>
      </w:r>
    </w:p>
    <w:p w14:paraId="2594503F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Бизе 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Ж.               "Детские игры</w:t>
      </w:r>
      <w:r>
        <w:rPr>
          <w:rFonts w:ascii="Times New Roman" w:eastAsia="Helvetica" w:hAnsi="Times New Roman"/>
          <w:sz w:val="28"/>
          <w:szCs w:val="28"/>
          <w:lang w:val="ru-RU"/>
        </w:rPr>
        <w:t>"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Сюита для ф-но в 4 руки / М., Музыка, 2011</w:t>
      </w:r>
    </w:p>
    <w:p w14:paraId="45D737CF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Барсукова С.     " Вместе весело шагать" / изд. Феникс, 2012 </w:t>
      </w:r>
    </w:p>
    <w:p w14:paraId="6C84DF81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Гудова Е.             Хрестоматия по фортепианному ансамблю. Выпуск 3. </w:t>
      </w:r>
    </w:p>
    <w:p w14:paraId="407F59DD" w14:textId="77777777" w:rsidR="003307AD" w:rsidRPr="006117CF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Классика- </w:t>
      </w:r>
      <w:r>
        <w:rPr>
          <w:rFonts w:ascii="Times New Roman" w:eastAsia="Helvetica" w:hAnsi="Times New Roman"/>
          <w:sz w:val="28"/>
          <w:szCs w:val="28"/>
        </w:rPr>
        <w:t>XXI</w:t>
      </w:r>
    </w:p>
    <w:p w14:paraId="70A752D1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21 век. Современные мелодии и ритмы. Фортепиано в 4 руки, 2 фортепиано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5E210C77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Учебное пособие. Сост. Мамон Г./ Композитор СПб.,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2012</w:t>
      </w:r>
    </w:p>
    <w:p w14:paraId="34E82AD7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клавиатурой вдвоем. Альбом пьес для ф-но в 4 руки. Сост. А. Бахчиев,</w:t>
      </w:r>
    </w:p>
    <w:p w14:paraId="49C04C60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Е. Сорокина / М., Музыка, 2008</w:t>
      </w:r>
    </w:p>
    <w:p w14:paraId="713EE9A5" w14:textId="77777777" w:rsidR="00532FFC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Золотая библиотека педагогического ре</w:t>
      </w:r>
      <w:r w:rsidR="00532FFC">
        <w:rPr>
          <w:rFonts w:ascii="Times New Roman" w:eastAsia="Helvetica" w:hAnsi="Times New Roman"/>
          <w:sz w:val="28"/>
          <w:szCs w:val="28"/>
          <w:lang w:val="ru-RU"/>
        </w:rPr>
        <w:t xml:space="preserve">пертуара. Нотная папка пианиста.   </w:t>
      </w:r>
    </w:p>
    <w:p w14:paraId="159658ED" w14:textId="77777777" w:rsidR="003307AD" w:rsidRDefault="00532FFC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Ансамбли. Старшие классы. Изд. Дека, М.,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2002</w:t>
      </w:r>
    </w:p>
    <w:p w14:paraId="43DE4AD9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Играем с удовольствием. Сборник ф-ных ансамблей в 4 руки/ изд. СПб </w:t>
      </w:r>
    </w:p>
    <w:p w14:paraId="41EA3D00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                     Композитор, 2005 </w:t>
      </w:r>
    </w:p>
    <w:p w14:paraId="5232FE7E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Играем вместе. Альбом легких переложений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 в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4 руки / М., Музыка, 2001</w:t>
      </w:r>
    </w:p>
    <w:p w14:paraId="095A0B48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Концертные обработки для ф-но в 4 руки /М., Музыка, 2010</w:t>
      </w:r>
    </w:p>
    <w:p w14:paraId="5E6F8506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Рахмани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нов С.     Два танца из оперы "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Алеко". Концертная обработка для двух </w:t>
      </w:r>
    </w:p>
    <w:p w14:paraId="774F1609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ф-но М. Готлиба / М., Музыка, 2007</w:t>
      </w:r>
    </w:p>
    <w:p w14:paraId="300D55D3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Репертуар московских фортепианных дуэтов. Сборник. Сост. Л. Осипова.</w:t>
      </w:r>
    </w:p>
    <w:p w14:paraId="0AA2518D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М.,  Композитор,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2011</w:t>
      </w:r>
    </w:p>
    <w:p w14:paraId="101F5628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Сен- Санс К.         Карнавал животных. Большая зоологическая фантазия. </w:t>
      </w:r>
    </w:p>
    <w:p w14:paraId="1D38FE65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</w:t>
      </w:r>
      <w:r w:rsidR="00532FFC">
        <w:rPr>
          <w:rFonts w:ascii="Times New Roman" w:eastAsia="Helvetica" w:hAnsi="Times New Roman"/>
          <w:sz w:val="28"/>
          <w:szCs w:val="28"/>
          <w:lang w:val="ru-RU"/>
        </w:rPr>
        <w:t xml:space="preserve">        Переложение для двух ф-</w:t>
      </w:r>
      <w:r>
        <w:rPr>
          <w:rFonts w:ascii="Times New Roman" w:eastAsia="Helvetica" w:hAnsi="Times New Roman"/>
          <w:sz w:val="28"/>
          <w:szCs w:val="28"/>
          <w:lang w:val="ru-RU"/>
        </w:rPr>
        <w:t>но / М., Музыка, 2006</w:t>
      </w:r>
    </w:p>
    <w:p w14:paraId="2E843592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Смирнова Н.        Ансамбли для фортепиано в четыре руки / изд. Феникс, 2006</w:t>
      </w:r>
    </w:p>
    <w:p w14:paraId="2107E374" w14:textId="77777777" w:rsidR="003307AD" w:rsidRDefault="003307AD" w:rsidP="00417D29">
      <w:pPr>
        <w:pStyle w:val="Body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Учитель и ученик. Хрестоматия фортепианного ансамбля/ сост. Лепина Е.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14:paraId="46ADA292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440A8D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eastAsia="Helvetica" w:hAnsi="Times New Roman"/>
          <w:sz w:val="28"/>
          <w:szCs w:val="28"/>
          <w:lang w:val="ru-RU"/>
        </w:rPr>
        <w:t>Композитор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СПб, 2012</w:t>
      </w:r>
    </w:p>
    <w:p w14:paraId="0E42952E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Хрестоматия для фортепиано в 4 руки. Млад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шие классы ДМШ. Сост. Н.Бабасян.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2B61CCE5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М., Музыка, 2011</w:t>
      </w:r>
    </w:p>
    <w:p w14:paraId="61FE3618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Хрестоматия для фортепиано в 4 руки. Средние классы ДМШ. Сост. Н. Бабасян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706E2CCE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  М., Музыка, 2011</w:t>
      </w:r>
    </w:p>
    <w:p w14:paraId="4DB9BEDD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Хрестоматия фортепианного ансамбля. Музыка, М.,1994</w:t>
      </w:r>
    </w:p>
    <w:p w14:paraId="69DC1101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Хрестоматия фортепианного ансамбля. Вып. 1, СПб, Композитор, 2006</w:t>
      </w:r>
    </w:p>
    <w:p w14:paraId="3A8542B5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Хрестоматия фортепианного ансамбля. Старшие классы. Детская музыкальная </w:t>
      </w:r>
    </w:p>
    <w:p w14:paraId="255CF073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школа / Вып.1. СПб, Композитор,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2006</w:t>
      </w:r>
    </w:p>
    <w:p w14:paraId="79812552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П.  Времена года. Переложение для ф-но в 4 руки./ М., Музыка, 2011</w:t>
      </w:r>
    </w:p>
    <w:p w14:paraId="6A81A7CF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П.      Детский альбом в 4 руки / Феникс, 2012</w:t>
      </w:r>
    </w:p>
    <w:p w14:paraId="0B0F9522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Школа фортепианного ансамбля. Сонатины, рондо и вариации. Младшие и </w:t>
      </w:r>
    </w:p>
    <w:p w14:paraId="6FD8E029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средние классы ДМШ.</w:t>
      </w:r>
      <w:r w:rsidR="006B1DF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Сост. Ж. Пересветова / СПб,  </w:t>
      </w:r>
    </w:p>
    <w:p w14:paraId="6E1C888B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</w:t>
      </w:r>
      <w:r w:rsidR="00532FFC">
        <w:rPr>
          <w:rFonts w:ascii="Times New Roman" w:eastAsia="Helvetica" w:hAnsi="Times New Roman"/>
          <w:sz w:val="28"/>
          <w:szCs w:val="28"/>
          <w:lang w:val="ru-RU"/>
        </w:rPr>
        <w:t xml:space="preserve">               Композитор, 2012</w:t>
      </w:r>
    </w:p>
    <w:p w14:paraId="57AF1BE1" w14:textId="77777777" w:rsidR="003F3D4C" w:rsidRPr="003F3D4C" w:rsidRDefault="003F3D4C" w:rsidP="00417D29">
      <w:pPr>
        <w:pStyle w:val="Body1"/>
        <w:rPr>
          <w:rFonts w:ascii="Times New Roman" w:eastAsia="Helvetica" w:hAnsi="Times New Roman"/>
          <w:sz w:val="16"/>
          <w:szCs w:val="16"/>
          <w:lang w:val="ru-RU"/>
        </w:rPr>
      </w:pPr>
    </w:p>
    <w:p w14:paraId="73CD696A" w14:textId="77777777" w:rsidR="003307AD" w:rsidRDefault="003307AD" w:rsidP="00417D29">
      <w:pPr>
        <w:pStyle w:val="Body1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2.Список рекомендуемой методической литературы</w:t>
      </w:r>
    </w:p>
    <w:p w14:paraId="2A52102E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Благой Д.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Камерный ансамбль и различные формы </w:t>
      </w:r>
    </w:p>
    <w:p w14:paraId="2943742D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коллективного музицирования / </w:t>
      </w:r>
    </w:p>
    <w:p w14:paraId="1BCCB66B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Камерный ансамбль, вып.2, М.,1996</w:t>
      </w:r>
    </w:p>
    <w:p w14:paraId="177EF912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Благой Д.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Искусство камерного ансамбля </w:t>
      </w:r>
    </w:p>
    <w:p w14:paraId="7D25E4FA" w14:textId="77777777" w:rsidR="003307AD" w:rsidRDefault="003307AD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 му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 xml:space="preserve">зыкально-педагогический процесс.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М.,1979</w:t>
      </w:r>
    </w:p>
    <w:p w14:paraId="31CE48ED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Готлиб А.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Заметки о фортепианном ансамбле / </w:t>
      </w:r>
    </w:p>
    <w:p w14:paraId="51D07A8C" w14:textId="77777777" w:rsidR="003307AD" w:rsidRDefault="00AD5988" w:rsidP="00417D29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Музыкальное исполнительство. Выпуск 8.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 xml:space="preserve"> М.,1973</w:t>
      </w:r>
    </w:p>
    <w:p w14:paraId="45FA2D84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Готлиб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Основы ансамблевой техники. М.,1971</w:t>
      </w:r>
    </w:p>
    <w:p w14:paraId="29B106EF" w14:textId="77777777" w:rsidR="003307AD" w:rsidRDefault="003307AD" w:rsidP="00417D29">
      <w:pPr>
        <w:pStyle w:val="Body1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Готлиб А.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Фактура и тембр в ансамблевом произ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ведении. /Музыкальное искусство. В</w:t>
      </w:r>
      <w:r>
        <w:rPr>
          <w:rFonts w:ascii="Times New Roman" w:eastAsia="Helvetica" w:hAnsi="Times New Roman"/>
          <w:sz w:val="28"/>
          <w:szCs w:val="28"/>
          <w:lang w:val="ru-RU"/>
        </w:rPr>
        <w:t>ыпуск 1</w:t>
      </w:r>
      <w:r w:rsidR="00AD5988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М.,1976</w:t>
      </w:r>
    </w:p>
    <w:p w14:paraId="0763BA79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Лукьянова Н.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Фортепианный ансамбль: композиция, исполнительство, </w:t>
      </w:r>
    </w:p>
    <w:p w14:paraId="17F5578D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    педагогика // Фортепиано. М.,ЭПТА, 2001:  № 4</w:t>
      </w:r>
    </w:p>
    <w:p w14:paraId="3A2C7A6A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Сорокина Е.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Фортепианный дуэт. М.,1988</w:t>
      </w:r>
    </w:p>
    <w:p w14:paraId="57610534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Ступель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 мире камерной музыки. Изд.2-е, Музыка,1970</w:t>
      </w:r>
    </w:p>
    <w:p w14:paraId="40118DC8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Тайманов И.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Фортепианный дуэт: современная жизнь жанра / </w:t>
      </w:r>
    </w:p>
    <w:p w14:paraId="7C790F17" w14:textId="77777777" w:rsidR="003307AD" w:rsidRDefault="003307AD" w:rsidP="00417D29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ежеквартальный журнал "Пиано форум"  № 2, 2011, </w:t>
      </w:r>
    </w:p>
    <w:p w14:paraId="4B44D29A" w14:textId="77777777" w:rsidR="003307AD" w:rsidRPr="006117CF" w:rsidRDefault="003307AD" w:rsidP="00417D29">
      <w:pPr>
        <w:pStyle w:val="Body1"/>
        <w:ind w:left="288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ред. Задерацкий В.</w:t>
      </w:r>
    </w:p>
    <w:sectPr w:rsidR="003307AD" w:rsidRPr="006117CF" w:rsidSect="0016515C">
      <w:footerReference w:type="default" r:id="rId7"/>
      <w:pgSz w:w="11906" w:h="16838"/>
      <w:pgMar w:top="709" w:right="991" w:bottom="850" w:left="1134" w:header="567" w:footer="51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0DCC" w14:textId="77777777" w:rsidR="00093B6D" w:rsidRDefault="00093B6D">
      <w:r>
        <w:separator/>
      </w:r>
    </w:p>
  </w:endnote>
  <w:endnote w:type="continuationSeparator" w:id="0">
    <w:p w14:paraId="3F99BE0D" w14:textId="77777777" w:rsidR="00093B6D" w:rsidRDefault="0009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0318"/>
      <w:docPartObj>
        <w:docPartGallery w:val="Page Numbers (Bottom of Page)"/>
        <w:docPartUnique/>
      </w:docPartObj>
    </w:sdtPr>
    <w:sdtEndPr/>
    <w:sdtContent>
      <w:p w14:paraId="5381DE99" w14:textId="77777777" w:rsidR="00093B6D" w:rsidRDefault="00093B6D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7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45724B" w14:textId="77777777" w:rsidR="00093B6D" w:rsidRDefault="00093B6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317E" w14:textId="77777777" w:rsidR="00093B6D" w:rsidRDefault="00093B6D">
      <w:r>
        <w:separator/>
      </w:r>
    </w:p>
  </w:footnote>
  <w:footnote w:type="continuationSeparator" w:id="0">
    <w:p w14:paraId="24DBFFE0" w14:textId="77777777" w:rsidR="00093B6D" w:rsidRDefault="0009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63"/>
        </w:tabs>
        <w:ind w:left="644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963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-963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963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963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-963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963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963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963"/>
        </w:tabs>
        <w:ind w:left="6404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B8506E"/>
    <w:multiLevelType w:val="hybridMultilevel"/>
    <w:tmpl w:val="B85044E8"/>
    <w:lvl w:ilvl="0" w:tplc="296A2A8C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7CF"/>
    <w:rsid w:val="00093B6D"/>
    <w:rsid w:val="000951DA"/>
    <w:rsid w:val="000A753E"/>
    <w:rsid w:val="000E5EC1"/>
    <w:rsid w:val="000F328F"/>
    <w:rsid w:val="000F3B6E"/>
    <w:rsid w:val="00102C8F"/>
    <w:rsid w:val="00134ED6"/>
    <w:rsid w:val="00153578"/>
    <w:rsid w:val="0016515C"/>
    <w:rsid w:val="00183CF4"/>
    <w:rsid w:val="001A1B87"/>
    <w:rsid w:val="001C21F9"/>
    <w:rsid w:val="001F0E2E"/>
    <w:rsid w:val="001F5C9C"/>
    <w:rsid w:val="00221489"/>
    <w:rsid w:val="002A7ABB"/>
    <w:rsid w:val="002B03C4"/>
    <w:rsid w:val="002B68B9"/>
    <w:rsid w:val="002C0974"/>
    <w:rsid w:val="0031268A"/>
    <w:rsid w:val="003307AD"/>
    <w:rsid w:val="003479EC"/>
    <w:rsid w:val="003D43C2"/>
    <w:rsid w:val="003F3D4C"/>
    <w:rsid w:val="0040122F"/>
    <w:rsid w:val="00417D29"/>
    <w:rsid w:val="004263DD"/>
    <w:rsid w:val="00440A8D"/>
    <w:rsid w:val="00445C90"/>
    <w:rsid w:val="004474DF"/>
    <w:rsid w:val="00455FF8"/>
    <w:rsid w:val="004577E8"/>
    <w:rsid w:val="00465099"/>
    <w:rsid w:val="00474598"/>
    <w:rsid w:val="00532FFC"/>
    <w:rsid w:val="0059040F"/>
    <w:rsid w:val="005C6EDC"/>
    <w:rsid w:val="005D3BE9"/>
    <w:rsid w:val="005F5282"/>
    <w:rsid w:val="006117CF"/>
    <w:rsid w:val="00613D1E"/>
    <w:rsid w:val="00625A22"/>
    <w:rsid w:val="006362D8"/>
    <w:rsid w:val="00665284"/>
    <w:rsid w:val="00694DF2"/>
    <w:rsid w:val="006B1DFC"/>
    <w:rsid w:val="00706166"/>
    <w:rsid w:val="00777F84"/>
    <w:rsid w:val="007C6C20"/>
    <w:rsid w:val="007E753F"/>
    <w:rsid w:val="008827BB"/>
    <w:rsid w:val="00892EED"/>
    <w:rsid w:val="008A5AB2"/>
    <w:rsid w:val="00907A04"/>
    <w:rsid w:val="0092221E"/>
    <w:rsid w:val="00972C3F"/>
    <w:rsid w:val="009C25FA"/>
    <w:rsid w:val="009E1AA4"/>
    <w:rsid w:val="009E4871"/>
    <w:rsid w:val="00A30CC2"/>
    <w:rsid w:val="00A51000"/>
    <w:rsid w:val="00A6223A"/>
    <w:rsid w:val="00A81C9E"/>
    <w:rsid w:val="00AB400B"/>
    <w:rsid w:val="00AC28B5"/>
    <w:rsid w:val="00AD3F0F"/>
    <w:rsid w:val="00AD5988"/>
    <w:rsid w:val="00AE6C88"/>
    <w:rsid w:val="00B06E42"/>
    <w:rsid w:val="00B24CB6"/>
    <w:rsid w:val="00B464FE"/>
    <w:rsid w:val="00B533C8"/>
    <w:rsid w:val="00B73592"/>
    <w:rsid w:val="00B91B2E"/>
    <w:rsid w:val="00BA0D8C"/>
    <w:rsid w:val="00BC022C"/>
    <w:rsid w:val="00BC0285"/>
    <w:rsid w:val="00BD5C6C"/>
    <w:rsid w:val="00BD7066"/>
    <w:rsid w:val="00C0716C"/>
    <w:rsid w:val="00C34EF6"/>
    <w:rsid w:val="00C551CC"/>
    <w:rsid w:val="00C73AAD"/>
    <w:rsid w:val="00D10B92"/>
    <w:rsid w:val="00D166A5"/>
    <w:rsid w:val="00D23A4E"/>
    <w:rsid w:val="00D27E88"/>
    <w:rsid w:val="00D310AC"/>
    <w:rsid w:val="00D352CC"/>
    <w:rsid w:val="00D44255"/>
    <w:rsid w:val="00D65F9B"/>
    <w:rsid w:val="00D72985"/>
    <w:rsid w:val="00D93700"/>
    <w:rsid w:val="00D97175"/>
    <w:rsid w:val="00DB776E"/>
    <w:rsid w:val="00DD259B"/>
    <w:rsid w:val="00DE3345"/>
    <w:rsid w:val="00DE7D71"/>
    <w:rsid w:val="00DF1DC2"/>
    <w:rsid w:val="00E01BAF"/>
    <w:rsid w:val="00E027D0"/>
    <w:rsid w:val="00E03CFC"/>
    <w:rsid w:val="00E06C26"/>
    <w:rsid w:val="00E41B3B"/>
    <w:rsid w:val="00E46DDE"/>
    <w:rsid w:val="00E9275C"/>
    <w:rsid w:val="00EC1417"/>
    <w:rsid w:val="00ED21CF"/>
    <w:rsid w:val="00F04144"/>
    <w:rsid w:val="00F12C81"/>
    <w:rsid w:val="00F16837"/>
    <w:rsid w:val="00F554DF"/>
    <w:rsid w:val="00F55E18"/>
    <w:rsid w:val="00F726DF"/>
    <w:rsid w:val="00F73877"/>
    <w:rsid w:val="00F9713C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FC6DB"/>
  <w15:docId w15:val="{D1D77C9F-AB87-43D6-BDAF-A4F04FD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CF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D21CF"/>
    <w:rPr>
      <w:rFonts w:eastAsia="Helvetica"/>
      <w:b/>
      <w:i/>
    </w:rPr>
  </w:style>
  <w:style w:type="character" w:customStyle="1" w:styleId="WW8Num2z0">
    <w:name w:val="WW8Num2z0"/>
    <w:rsid w:val="00ED21CF"/>
    <w:rPr>
      <w:rFonts w:ascii="Symbol" w:hAnsi="Symbol"/>
      <w:b w:val="0"/>
      <w:color w:val="00000A"/>
    </w:rPr>
  </w:style>
  <w:style w:type="character" w:customStyle="1" w:styleId="WW8Num3z0">
    <w:name w:val="WW8Num3z0"/>
    <w:rsid w:val="00ED21CF"/>
    <w:rPr>
      <w:rFonts w:ascii="Symbol" w:hAnsi="Symbol"/>
    </w:rPr>
  </w:style>
  <w:style w:type="character" w:customStyle="1" w:styleId="WW8Num3z1">
    <w:name w:val="WW8Num3z1"/>
    <w:rsid w:val="00ED21CF"/>
    <w:rPr>
      <w:rFonts w:ascii="Courier New" w:hAnsi="Courier New" w:cs="Courier New"/>
    </w:rPr>
  </w:style>
  <w:style w:type="character" w:customStyle="1" w:styleId="WW8Num3z2">
    <w:name w:val="WW8Num3z2"/>
    <w:rsid w:val="00ED21CF"/>
    <w:rPr>
      <w:rFonts w:ascii="Wingdings" w:hAnsi="Wingdings"/>
    </w:rPr>
  </w:style>
  <w:style w:type="character" w:customStyle="1" w:styleId="WW8Num4z0">
    <w:name w:val="WW8Num4z0"/>
    <w:rsid w:val="00ED21CF"/>
    <w:rPr>
      <w:rFonts w:eastAsia="Helvetica"/>
      <w:b/>
      <w:i/>
    </w:rPr>
  </w:style>
  <w:style w:type="character" w:customStyle="1" w:styleId="WW8Num5z0">
    <w:name w:val="WW8Num5z0"/>
    <w:rsid w:val="00ED21CF"/>
    <w:rPr>
      <w:rFonts w:ascii="Symbol" w:hAnsi="Symbol"/>
    </w:rPr>
  </w:style>
  <w:style w:type="character" w:customStyle="1" w:styleId="WW8Num5z1">
    <w:name w:val="WW8Num5z1"/>
    <w:rsid w:val="00ED21CF"/>
    <w:rPr>
      <w:rFonts w:ascii="Courier New" w:hAnsi="Courier New" w:cs="Courier New"/>
    </w:rPr>
  </w:style>
  <w:style w:type="character" w:customStyle="1" w:styleId="WW8Num5z2">
    <w:name w:val="WW8Num5z2"/>
    <w:rsid w:val="00ED21CF"/>
    <w:rPr>
      <w:rFonts w:ascii="Wingdings" w:hAnsi="Wingdings"/>
    </w:rPr>
  </w:style>
  <w:style w:type="character" w:customStyle="1" w:styleId="WW8Num6z0">
    <w:name w:val="WW8Num6z0"/>
    <w:rsid w:val="00ED21CF"/>
    <w:rPr>
      <w:rFonts w:ascii="Symbol" w:hAnsi="Symbol"/>
    </w:rPr>
  </w:style>
  <w:style w:type="character" w:customStyle="1" w:styleId="WW8Num6z1">
    <w:name w:val="WW8Num6z1"/>
    <w:rsid w:val="00ED21CF"/>
    <w:rPr>
      <w:rFonts w:ascii="Courier New" w:hAnsi="Courier New" w:cs="Courier New"/>
    </w:rPr>
  </w:style>
  <w:style w:type="character" w:customStyle="1" w:styleId="WW8Num6z2">
    <w:name w:val="WW8Num6z2"/>
    <w:rsid w:val="00ED21CF"/>
    <w:rPr>
      <w:rFonts w:ascii="Wingdings" w:hAnsi="Wingdings"/>
    </w:rPr>
  </w:style>
  <w:style w:type="character" w:customStyle="1" w:styleId="WW8Num7z0">
    <w:name w:val="WW8Num7z0"/>
    <w:rsid w:val="00ED21CF"/>
    <w:rPr>
      <w:rFonts w:ascii="Symbol" w:hAnsi="Symbol"/>
    </w:rPr>
  </w:style>
  <w:style w:type="character" w:customStyle="1" w:styleId="WW8Num7z1">
    <w:name w:val="WW8Num7z1"/>
    <w:rsid w:val="00ED21CF"/>
    <w:rPr>
      <w:rFonts w:ascii="Courier New" w:hAnsi="Courier New" w:cs="Courier New"/>
    </w:rPr>
  </w:style>
  <w:style w:type="character" w:customStyle="1" w:styleId="WW8Num7z2">
    <w:name w:val="WW8Num7z2"/>
    <w:rsid w:val="00ED21CF"/>
    <w:rPr>
      <w:rFonts w:ascii="Wingdings" w:hAnsi="Wingdings"/>
    </w:rPr>
  </w:style>
  <w:style w:type="character" w:customStyle="1" w:styleId="Absatz-Standardschriftart">
    <w:name w:val="Absatz-Standardschriftart"/>
    <w:rsid w:val="00ED21CF"/>
  </w:style>
  <w:style w:type="character" w:customStyle="1" w:styleId="1">
    <w:name w:val="Основной шрифт абзаца1"/>
    <w:rsid w:val="00ED21CF"/>
  </w:style>
  <w:style w:type="character" w:customStyle="1" w:styleId="10">
    <w:name w:val="Основной текст Знак1"/>
    <w:rsid w:val="00ED21CF"/>
    <w:rPr>
      <w:rFonts w:ascii="Calibri" w:hAnsi="Calibri" w:cs="Calibri"/>
      <w:sz w:val="31"/>
      <w:szCs w:val="31"/>
    </w:rPr>
  </w:style>
  <w:style w:type="character" w:customStyle="1" w:styleId="a3">
    <w:name w:val="Основной текст Знак"/>
    <w:rsid w:val="00ED21CF"/>
    <w:rPr>
      <w:sz w:val="24"/>
      <w:szCs w:val="24"/>
      <w:lang w:val="en-US"/>
    </w:rPr>
  </w:style>
  <w:style w:type="character" w:customStyle="1" w:styleId="a4">
    <w:name w:val="Текст сноски Знак"/>
    <w:rsid w:val="00ED21CF"/>
    <w:rPr>
      <w:lang w:val="en-US"/>
    </w:rPr>
  </w:style>
  <w:style w:type="character" w:customStyle="1" w:styleId="11">
    <w:name w:val="Знак сноски1"/>
    <w:rsid w:val="00ED21CF"/>
    <w:rPr>
      <w:vertAlign w:val="superscript"/>
    </w:rPr>
  </w:style>
  <w:style w:type="character" w:customStyle="1" w:styleId="a5">
    <w:name w:val="Верхний колонтитул Знак"/>
    <w:rsid w:val="00ED21CF"/>
    <w:rPr>
      <w:sz w:val="24"/>
      <w:szCs w:val="24"/>
      <w:lang w:val="en-US"/>
    </w:rPr>
  </w:style>
  <w:style w:type="character" w:customStyle="1" w:styleId="a6">
    <w:name w:val="Нижний колонтитул Знак"/>
    <w:uiPriority w:val="99"/>
    <w:rsid w:val="00ED21CF"/>
    <w:rPr>
      <w:sz w:val="24"/>
      <w:szCs w:val="24"/>
      <w:lang w:val="en-US"/>
    </w:rPr>
  </w:style>
  <w:style w:type="character" w:customStyle="1" w:styleId="ListLabel1">
    <w:name w:val="ListLabel 1"/>
    <w:rsid w:val="00ED21CF"/>
    <w:rPr>
      <w:rFonts w:eastAsia="ヒラギノ角ゴ Pro W3"/>
      <w:b w:val="0"/>
      <w:i w:val="0"/>
      <w:caps w:val="0"/>
      <w:smallCaps w:val="0"/>
      <w:dstrike/>
      <w:color w:val="000000"/>
      <w:kern w:val="1"/>
      <w:position w:val="0"/>
      <w:sz w:val="24"/>
      <w:u w:val="none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sid w:val="00ED21CF"/>
    <w:rPr>
      <w:rFonts w:eastAsia="Helvetica"/>
      <w:b/>
    </w:rPr>
  </w:style>
  <w:style w:type="character" w:customStyle="1" w:styleId="ListLabel3">
    <w:name w:val="ListLabel 3"/>
    <w:rsid w:val="00ED21CF"/>
    <w:rPr>
      <w:rFonts w:eastAsia="Helvetica"/>
      <w:b/>
      <w:i/>
    </w:rPr>
  </w:style>
  <w:style w:type="character" w:customStyle="1" w:styleId="ListLabel4">
    <w:name w:val="ListLabel 4"/>
    <w:rsid w:val="00ED21CF"/>
    <w:rPr>
      <w:b w:val="0"/>
      <w:color w:val="00000A"/>
    </w:rPr>
  </w:style>
  <w:style w:type="character" w:customStyle="1" w:styleId="ListLabel5">
    <w:name w:val="ListLabel 5"/>
    <w:rsid w:val="00ED21CF"/>
    <w:rPr>
      <w:rFonts w:cs="Courier New"/>
    </w:rPr>
  </w:style>
  <w:style w:type="character" w:customStyle="1" w:styleId="a7">
    <w:name w:val="Символ сноски"/>
    <w:rsid w:val="00ED21CF"/>
  </w:style>
  <w:style w:type="character" w:styleId="a8">
    <w:name w:val="footnote reference"/>
    <w:rsid w:val="00ED21CF"/>
    <w:rPr>
      <w:vertAlign w:val="superscript"/>
    </w:rPr>
  </w:style>
  <w:style w:type="character" w:customStyle="1" w:styleId="a9">
    <w:name w:val="Символы концевой сноски"/>
    <w:rsid w:val="00ED21CF"/>
    <w:rPr>
      <w:vertAlign w:val="superscript"/>
    </w:rPr>
  </w:style>
  <w:style w:type="character" w:customStyle="1" w:styleId="WW-">
    <w:name w:val="WW-Символы концевой сноски"/>
    <w:rsid w:val="00ED21CF"/>
  </w:style>
  <w:style w:type="character" w:styleId="aa">
    <w:name w:val="endnote reference"/>
    <w:rsid w:val="00ED21CF"/>
    <w:rPr>
      <w:vertAlign w:val="superscript"/>
    </w:rPr>
  </w:style>
  <w:style w:type="paragraph" w:customStyle="1" w:styleId="12">
    <w:name w:val="Заголовок1"/>
    <w:basedOn w:val="a"/>
    <w:next w:val="ab"/>
    <w:rsid w:val="00ED21CF"/>
    <w:pPr>
      <w:keepNext/>
      <w:spacing w:before="240" w:after="120"/>
    </w:pPr>
    <w:rPr>
      <w:rFonts w:eastAsia="Microsoft YaHei"/>
      <w:sz w:val="28"/>
      <w:szCs w:val="28"/>
    </w:rPr>
  </w:style>
  <w:style w:type="paragraph" w:styleId="ab">
    <w:name w:val="Body Text"/>
    <w:basedOn w:val="a"/>
    <w:rsid w:val="00ED21CF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c">
    <w:name w:val="List"/>
    <w:basedOn w:val="ab"/>
    <w:rsid w:val="00ED21CF"/>
    <w:rPr>
      <w:rFonts w:ascii="Arial" w:hAnsi="Arial" w:cs="Mangal"/>
    </w:rPr>
  </w:style>
  <w:style w:type="paragraph" w:customStyle="1" w:styleId="13">
    <w:name w:val="Название1"/>
    <w:basedOn w:val="a"/>
    <w:rsid w:val="00ED21CF"/>
    <w:pPr>
      <w:suppressLineNumbers/>
      <w:spacing w:before="120" w:after="120"/>
    </w:pPr>
    <w:rPr>
      <w:i/>
      <w:iCs/>
      <w:sz w:val="20"/>
    </w:rPr>
  </w:style>
  <w:style w:type="paragraph" w:customStyle="1" w:styleId="14">
    <w:name w:val="Указатель1"/>
    <w:basedOn w:val="a"/>
    <w:rsid w:val="00ED21CF"/>
    <w:pPr>
      <w:suppressLineNumbers/>
    </w:pPr>
  </w:style>
  <w:style w:type="paragraph" w:customStyle="1" w:styleId="21">
    <w:name w:val="Заголовок 21"/>
    <w:rsid w:val="00ED21CF"/>
    <w:pPr>
      <w:keepNext/>
      <w:suppressAutoHyphens/>
    </w:pPr>
    <w:rPr>
      <w:rFonts w:ascii="Helvetica" w:eastAsia="ヒラギノ角ゴ Pro W3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rsid w:val="00ED21CF"/>
    <w:pPr>
      <w:keepNext/>
      <w:suppressAutoHyphens/>
    </w:pPr>
    <w:rPr>
      <w:rFonts w:ascii="Helvetica" w:eastAsia="ヒラギノ角ゴ Pro W3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rsid w:val="00ED21CF"/>
    <w:pPr>
      <w:keepNext/>
      <w:suppressAutoHyphens/>
    </w:pPr>
    <w:rPr>
      <w:rFonts w:ascii="Helvetica" w:eastAsia="ヒラギノ角ゴ Pro W3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rsid w:val="00ED21CF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d">
    <w:name w:val="С числами"/>
    <w:rsid w:val="00ED21CF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5">
    <w:name w:val="Без интервала1"/>
    <w:rsid w:val="00ED21C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rsid w:val="00ED21CF"/>
    <w:pPr>
      <w:ind w:left="720"/>
    </w:pPr>
  </w:style>
  <w:style w:type="paragraph" w:customStyle="1" w:styleId="17">
    <w:name w:val="Текст сноски1"/>
    <w:basedOn w:val="a"/>
    <w:rsid w:val="00ED21CF"/>
    <w:rPr>
      <w:sz w:val="20"/>
      <w:szCs w:val="20"/>
    </w:rPr>
  </w:style>
  <w:style w:type="paragraph" w:styleId="ae">
    <w:name w:val="header"/>
    <w:basedOn w:val="a"/>
    <w:rsid w:val="00ED21CF"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ED21CF"/>
    <w:pPr>
      <w:suppressLineNumbers/>
      <w:tabs>
        <w:tab w:val="center" w:pos="4677"/>
        <w:tab w:val="right" w:pos="9355"/>
      </w:tabs>
    </w:pPr>
  </w:style>
  <w:style w:type="paragraph" w:styleId="af0">
    <w:name w:val="footnote text"/>
    <w:basedOn w:val="a"/>
    <w:rsid w:val="00ED21CF"/>
    <w:pPr>
      <w:suppressLineNumbers/>
      <w:ind w:left="283" w:hanging="283"/>
    </w:pPr>
    <w:rPr>
      <w:sz w:val="20"/>
      <w:szCs w:val="20"/>
    </w:rPr>
  </w:style>
  <w:style w:type="paragraph" w:customStyle="1" w:styleId="af1">
    <w:name w:val="Содержимое таблицы"/>
    <w:basedOn w:val="a"/>
    <w:rsid w:val="00ED21CF"/>
    <w:pPr>
      <w:suppressLineNumbers/>
    </w:pPr>
  </w:style>
  <w:style w:type="paragraph" w:customStyle="1" w:styleId="af2">
    <w:name w:val="Заголовок таблицы"/>
    <w:basedOn w:val="af1"/>
    <w:rsid w:val="00ED21CF"/>
    <w:pPr>
      <w:jc w:val="center"/>
    </w:pPr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C0974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0974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paragraph" w:customStyle="1" w:styleId="TableParagraph">
    <w:name w:val="Table Paragraph"/>
    <w:basedOn w:val="a"/>
    <w:uiPriority w:val="1"/>
    <w:qFormat/>
    <w:rsid w:val="00C551CC"/>
    <w:pPr>
      <w:widowControl w:val="0"/>
      <w:suppressAutoHyphens w:val="0"/>
      <w:autoSpaceDE w:val="0"/>
      <w:autoSpaceDN w:val="0"/>
      <w:ind w:left="3135"/>
    </w:pPr>
    <w:rPr>
      <w:rFonts w:ascii="Times New Roman" w:eastAsia="Times New Roman" w:hAnsi="Times New Roman" w:cs="Times New Roman"/>
      <w:kern w:val="0"/>
      <w:sz w:val="22"/>
      <w:szCs w:val="22"/>
      <w:lang w:val="ru-RU" w:eastAsia="en-US" w:bidi="ar-SA"/>
    </w:rPr>
  </w:style>
  <w:style w:type="table" w:customStyle="1" w:styleId="TableNormal">
    <w:name w:val="Table Normal"/>
    <w:uiPriority w:val="2"/>
    <w:semiHidden/>
    <w:qFormat/>
    <w:rsid w:val="00C551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4521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21</cp:revision>
  <cp:lastPrinted>2025-05-03T07:10:00Z</cp:lastPrinted>
  <dcterms:created xsi:type="dcterms:W3CDTF">2024-10-09T13:36:00Z</dcterms:created>
  <dcterms:modified xsi:type="dcterms:W3CDTF">2025-08-13T09:33:00Z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